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5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ПрокопьевскаКемеровской области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об основных итогах деятельности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за 2011-2012 учебный год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584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Прокопьевск, 2012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09235F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35F">
        <w:rPr>
          <w:rFonts w:ascii="Times New Roman" w:hAnsi="Times New Roman"/>
          <w:sz w:val="28"/>
          <w:szCs w:val="28"/>
        </w:rPr>
        <w:t>Лицензия на образовательную деятельность: рег. №</w:t>
      </w:r>
      <w:r w:rsidR="0009235F" w:rsidRPr="0009235F">
        <w:rPr>
          <w:rFonts w:ascii="Times New Roman" w:hAnsi="Times New Roman"/>
          <w:sz w:val="28"/>
          <w:szCs w:val="28"/>
        </w:rPr>
        <w:t>12265</w:t>
      </w:r>
      <w:r w:rsidRPr="0009235F">
        <w:rPr>
          <w:rFonts w:ascii="Times New Roman" w:hAnsi="Times New Roman"/>
          <w:sz w:val="28"/>
          <w:szCs w:val="28"/>
        </w:rPr>
        <w:t xml:space="preserve"> серия</w:t>
      </w:r>
      <w:proofErr w:type="gramStart"/>
      <w:r w:rsidRPr="0009235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235F">
        <w:rPr>
          <w:rFonts w:ascii="Times New Roman" w:hAnsi="Times New Roman"/>
          <w:sz w:val="28"/>
          <w:szCs w:val="28"/>
        </w:rPr>
        <w:t xml:space="preserve"> №</w:t>
      </w:r>
      <w:r w:rsidR="0009235F" w:rsidRPr="0009235F">
        <w:rPr>
          <w:rFonts w:ascii="Times New Roman" w:hAnsi="Times New Roman"/>
          <w:sz w:val="28"/>
          <w:szCs w:val="28"/>
        </w:rPr>
        <w:t>0002021</w:t>
      </w:r>
      <w:r w:rsidRPr="0009235F">
        <w:rPr>
          <w:rFonts w:ascii="Times New Roman" w:hAnsi="Times New Roman"/>
          <w:sz w:val="28"/>
          <w:szCs w:val="28"/>
        </w:rPr>
        <w:t xml:space="preserve"> от </w:t>
      </w:r>
      <w:r w:rsidR="0009235F" w:rsidRPr="0009235F">
        <w:rPr>
          <w:rFonts w:ascii="Times New Roman" w:hAnsi="Times New Roman"/>
          <w:sz w:val="28"/>
          <w:szCs w:val="28"/>
        </w:rPr>
        <w:t>27.02.2012</w:t>
      </w:r>
      <w:r w:rsidRPr="0009235F">
        <w:rPr>
          <w:rFonts w:ascii="Times New Roman" w:hAnsi="Times New Roman"/>
          <w:sz w:val="28"/>
          <w:szCs w:val="28"/>
        </w:rPr>
        <w:t xml:space="preserve">г. выдана Государственной службой по надзору и контролю в сфере образования Кемеровской области. </w:t>
      </w:r>
      <w:r w:rsidR="0009235F" w:rsidRPr="0009235F">
        <w:rPr>
          <w:rFonts w:ascii="Times New Roman" w:hAnsi="Times New Roman"/>
          <w:sz w:val="28"/>
          <w:szCs w:val="28"/>
        </w:rPr>
        <w:t>Настоящая лицензия предоставлена бессрочно</w:t>
      </w:r>
      <w:r w:rsidRPr="0009235F">
        <w:rPr>
          <w:rFonts w:ascii="Times New Roman" w:hAnsi="Times New Roman"/>
          <w:sz w:val="28"/>
          <w:szCs w:val="28"/>
        </w:rPr>
        <w:t>.</w:t>
      </w:r>
    </w:p>
    <w:p w:rsidR="00450A04" w:rsidRPr="00F358D6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>Свидетельство о гос. аккредитации: рег. №</w:t>
      </w:r>
      <w:r w:rsidR="00F358D6" w:rsidRPr="00F358D6">
        <w:rPr>
          <w:rFonts w:ascii="Times New Roman" w:hAnsi="Times New Roman"/>
          <w:sz w:val="28"/>
          <w:szCs w:val="28"/>
        </w:rPr>
        <w:t>2246</w:t>
      </w:r>
      <w:r w:rsidRPr="00F358D6">
        <w:rPr>
          <w:rFonts w:ascii="Times New Roman" w:hAnsi="Times New Roman"/>
          <w:sz w:val="28"/>
          <w:szCs w:val="28"/>
        </w:rPr>
        <w:t xml:space="preserve"> серия </w:t>
      </w:r>
      <w:r w:rsidR="00F358D6" w:rsidRPr="00F358D6">
        <w:rPr>
          <w:rFonts w:ascii="Times New Roman" w:hAnsi="Times New Roman"/>
          <w:sz w:val="28"/>
          <w:szCs w:val="28"/>
        </w:rPr>
        <w:t>42</w:t>
      </w:r>
      <w:r w:rsidRPr="00F358D6">
        <w:rPr>
          <w:rFonts w:ascii="Times New Roman" w:hAnsi="Times New Roman"/>
          <w:sz w:val="28"/>
          <w:szCs w:val="28"/>
        </w:rPr>
        <w:t xml:space="preserve">АА </w:t>
      </w:r>
      <w:r w:rsidR="00F358D6" w:rsidRPr="00F358D6">
        <w:rPr>
          <w:rFonts w:ascii="Times New Roman" w:hAnsi="Times New Roman"/>
          <w:sz w:val="28"/>
          <w:szCs w:val="28"/>
        </w:rPr>
        <w:t>001279</w:t>
      </w:r>
      <w:r w:rsidRPr="00F358D6">
        <w:rPr>
          <w:rFonts w:ascii="Times New Roman" w:hAnsi="Times New Roman"/>
          <w:sz w:val="28"/>
          <w:szCs w:val="28"/>
        </w:rPr>
        <w:t xml:space="preserve"> выдано 18.06.20</w:t>
      </w:r>
      <w:r w:rsidR="00F358D6" w:rsidRPr="00F358D6">
        <w:rPr>
          <w:rFonts w:ascii="Times New Roman" w:hAnsi="Times New Roman"/>
          <w:sz w:val="28"/>
          <w:szCs w:val="28"/>
        </w:rPr>
        <w:t>12</w:t>
      </w:r>
      <w:r w:rsidRPr="00F358D6">
        <w:rPr>
          <w:rFonts w:ascii="Times New Roman" w:hAnsi="Times New Roman"/>
          <w:sz w:val="28"/>
          <w:szCs w:val="28"/>
        </w:rPr>
        <w:t xml:space="preserve">г. Государственной службой по надзору и контролю в сфере образования Кемеровской области. Действительно до </w:t>
      </w:r>
      <w:r w:rsidR="00F358D6" w:rsidRPr="00F358D6">
        <w:rPr>
          <w:rFonts w:ascii="Times New Roman" w:hAnsi="Times New Roman"/>
          <w:sz w:val="28"/>
          <w:szCs w:val="28"/>
        </w:rPr>
        <w:t>18.06.2024</w:t>
      </w:r>
      <w:r w:rsidRPr="00F358D6">
        <w:rPr>
          <w:rFonts w:ascii="Times New Roman" w:hAnsi="Times New Roman"/>
          <w:sz w:val="28"/>
          <w:szCs w:val="28"/>
        </w:rPr>
        <w:t>г.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 </w:t>
      </w:r>
      <w:r w:rsidRPr="009A5B4D">
        <w:rPr>
          <w:rFonts w:ascii="Times New Roman" w:hAnsi="Times New Roman"/>
          <w:b/>
          <w:i/>
          <w:sz w:val="28"/>
          <w:szCs w:val="28"/>
        </w:rPr>
        <w:t>Характеристика образовательного учреждения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Общие сведения об образовательном учреждении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Полное наименование ОУ в соответствии с уставом и свидетельством о внесении записи в Единый государственный реестр юридических лиц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№10»</w:t>
      </w:r>
      <w:r w:rsidRPr="009C3EFA">
        <w:rPr>
          <w:rFonts w:ascii="Times New Roman" w:hAnsi="Times New Roman"/>
          <w:sz w:val="28"/>
          <w:szCs w:val="28"/>
        </w:rPr>
        <w:t>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1.2. Юридический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Фактический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u w:val="single"/>
        </w:rPr>
        <w:t>8 (3846) 61-11-26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9C3EF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C3EF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8" w:history="1"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_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10@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.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Год основания</w:t>
      </w:r>
      <w:r>
        <w:rPr>
          <w:rFonts w:ascii="Times New Roman" w:hAnsi="Times New Roman"/>
          <w:sz w:val="28"/>
          <w:szCs w:val="28"/>
          <w:u w:val="single"/>
        </w:rPr>
        <w:t>1938 год</w:t>
      </w:r>
      <w:r w:rsidRPr="009C3EFA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Учредители </w:t>
      </w:r>
      <w:r>
        <w:rPr>
          <w:rFonts w:ascii="Times New Roman" w:hAnsi="Times New Roman"/>
          <w:sz w:val="28"/>
          <w:szCs w:val="28"/>
          <w:u w:val="single"/>
        </w:rPr>
        <w:t>Администрация города Прокопьевска, 653000, Кемеровская область, г. Прокопьевск, пр-т Шахтеров, 41, 8 (3846) 67-42-42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450A04" w:rsidRPr="00F358D6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 xml:space="preserve">1.6. Регистрация устава в ИФНС </w:t>
      </w:r>
      <w:r w:rsidRPr="00F358D6">
        <w:rPr>
          <w:rFonts w:ascii="Times New Roman" w:hAnsi="Times New Roman"/>
          <w:sz w:val="28"/>
          <w:szCs w:val="28"/>
          <w:u w:val="single"/>
        </w:rPr>
        <w:t xml:space="preserve">от 23 июля 2008 года </w:t>
      </w:r>
      <w:r w:rsidRPr="00F358D6">
        <w:rPr>
          <w:rFonts w:ascii="Times New Roman" w:hAnsi="Times New Roman"/>
          <w:sz w:val="28"/>
          <w:szCs w:val="28"/>
        </w:rPr>
        <w:t xml:space="preserve">за государственным регистрационным номером </w:t>
      </w:r>
      <w:r w:rsidRPr="00F358D6">
        <w:rPr>
          <w:rFonts w:ascii="Times New Roman" w:hAnsi="Times New Roman"/>
          <w:sz w:val="28"/>
          <w:szCs w:val="28"/>
          <w:u w:val="single"/>
        </w:rPr>
        <w:t>2084223044068</w:t>
      </w:r>
      <w:r w:rsidRPr="00F358D6">
        <w:rPr>
          <w:rFonts w:ascii="Times New Roman" w:hAnsi="Times New Roman"/>
          <w:sz w:val="28"/>
          <w:szCs w:val="28"/>
        </w:rPr>
        <w:t xml:space="preserve"> (ОГРН </w:t>
      </w:r>
      <w:r w:rsidRPr="00F358D6">
        <w:rPr>
          <w:rFonts w:ascii="Times New Roman" w:hAnsi="Times New Roman"/>
          <w:sz w:val="28"/>
          <w:szCs w:val="28"/>
          <w:u w:val="single"/>
        </w:rPr>
        <w:t>1034223000844</w:t>
      </w:r>
      <w:r w:rsidRPr="00F358D6">
        <w:rPr>
          <w:rFonts w:ascii="Times New Roman" w:hAnsi="Times New Roman"/>
          <w:sz w:val="28"/>
          <w:szCs w:val="28"/>
        </w:rPr>
        <w:t>)</w:t>
      </w:r>
    </w:p>
    <w:p w:rsidR="00450A04" w:rsidRPr="009E4C11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C11">
        <w:rPr>
          <w:rFonts w:ascii="Times New Roman" w:hAnsi="Times New Roman"/>
          <w:sz w:val="28"/>
          <w:szCs w:val="28"/>
        </w:rPr>
        <w:t xml:space="preserve">1.7. Государственный статус (вид, тип) </w:t>
      </w:r>
      <w:r w:rsidRPr="009E4C11">
        <w:rPr>
          <w:rFonts w:ascii="Times New Roman" w:hAnsi="Times New Roman"/>
          <w:sz w:val="28"/>
          <w:szCs w:val="28"/>
          <w:u w:val="single"/>
        </w:rPr>
        <w:t>общеобразовательное учреждение, средняя общеобразовательная школа</w:t>
      </w:r>
      <w:r w:rsidRPr="009E4C11">
        <w:rPr>
          <w:rFonts w:ascii="Times New Roman" w:hAnsi="Times New Roman"/>
          <w:sz w:val="28"/>
          <w:szCs w:val="28"/>
        </w:rPr>
        <w:t>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Органы государственно-общественного управления ОУ </w:t>
      </w:r>
      <w:r>
        <w:rPr>
          <w:rFonts w:ascii="Times New Roman" w:hAnsi="Times New Roman"/>
          <w:sz w:val="28"/>
          <w:szCs w:val="28"/>
          <w:u w:val="single"/>
        </w:rPr>
        <w:t>Совет управления школы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945984">
        <w:rPr>
          <w:rFonts w:ascii="Times New Roman" w:hAnsi="Times New Roman"/>
          <w:sz w:val="28"/>
          <w:szCs w:val="28"/>
        </w:rPr>
        <w:t>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1.2. </w:t>
      </w:r>
      <w:r w:rsidRPr="009A5B4D">
        <w:rPr>
          <w:rFonts w:ascii="Times New Roman" w:hAnsi="Times New Roman"/>
          <w:b/>
          <w:i/>
          <w:sz w:val="28"/>
          <w:szCs w:val="28"/>
        </w:rPr>
        <w:t>Руководители общеобразовательного учреждения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Гречкина Ирина Ивановна, 8 (3846) 61-11-26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>Заместители директора: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УВР </w:t>
      </w:r>
      <w:r>
        <w:rPr>
          <w:rFonts w:ascii="Times New Roman" w:hAnsi="Times New Roman"/>
          <w:sz w:val="28"/>
          <w:szCs w:val="28"/>
          <w:u w:val="single"/>
        </w:rPr>
        <w:t>Чистякова Лидия Петровна, 8 (3846) 61-11-26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ВР </w:t>
      </w:r>
      <w:r>
        <w:rPr>
          <w:rFonts w:ascii="Times New Roman" w:hAnsi="Times New Roman"/>
          <w:sz w:val="28"/>
          <w:szCs w:val="28"/>
          <w:u w:val="single"/>
        </w:rPr>
        <w:t>Лукьянова Вера Леонидовна, 8 (3846) 61-11-26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БЖ </w:t>
      </w:r>
      <w:r>
        <w:rPr>
          <w:rFonts w:ascii="Times New Roman" w:hAnsi="Times New Roman"/>
          <w:sz w:val="28"/>
          <w:szCs w:val="28"/>
          <w:u w:val="single"/>
        </w:rPr>
        <w:t>Филимонов Александр Иванович, 8 (3846) 61-11-26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АХЧ </w:t>
      </w:r>
      <w:r>
        <w:rPr>
          <w:rFonts w:ascii="Times New Roman" w:hAnsi="Times New Roman"/>
          <w:sz w:val="28"/>
          <w:szCs w:val="28"/>
          <w:u w:val="single"/>
        </w:rPr>
        <w:t>Мифтахова Лариса Николаевна, 8 (3846) 61-11-26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1.3. </w:t>
      </w:r>
      <w:r w:rsidRPr="009A5B4D">
        <w:rPr>
          <w:rFonts w:ascii="Times New Roman" w:hAnsi="Times New Roman"/>
          <w:b/>
          <w:i/>
          <w:sz w:val="28"/>
          <w:szCs w:val="28"/>
        </w:rPr>
        <w:t>Общая характеристика школы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№10» г. Прокопьевска основана в 1938г. и является старейшим учебным заведением с богатыми традициями. Она располагается в старом районе города Берёзовая роща и размещается в двух зданиях – типовом двухэтажном (построено в 1938г.) и одноэтажном здании, где расположены библиотека и мастерские для мальчиков (построено </w:t>
      </w:r>
      <w:proofErr w:type="gramStart"/>
      <w:r w:rsidRPr="00BD0E94">
        <w:rPr>
          <w:rFonts w:ascii="Times New Roman" w:hAnsi="Times New Roman"/>
          <w:sz w:val="28"/>
          <w:szCs w:val="28"/>
        </w:rPr>
        <w:t>в начале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50-х г.г.). Проектная мощность здания 750 человек.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2.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Состав </w:t>
      </w:r>
      <w:proofErr w:type="gramStart"/>
      <w:r w:rsidRPr="009A5B4D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4"/>
        <w:gridCol w:w="1613"/>
        <w:gridCol w:w="1613"/>
        <w:gridCol w:w="1607"/>
        <w:gridCol w:w="6"/>
      </w:tblGrid>
      <w:tr w:rsidR="00450A04" w:rsidRPr="00BD0E94" w:rsidTr="00450A04">
        <w:trPr>
          <w:jc w:val="center"/>
        </w:trPr>
        <w:tc>
          <w:tcPr>
            <w:tcW w:w="3484" w:type="dxa"/>
            <w:vMerge w:val="restart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4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  <w:vMerge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1-я ступень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2-я ступень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3-я ступень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0A04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 xml:space="preserve">Общее количество </w:t>
            </w:r>
            <w:proofErr w:type="gramStart"/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613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60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Данные сохранности контингента учащихся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  <w:gridCol w:w="1824"/>
        <w:gridCol w:w="1777"/>
        <w:gridCol w:w="1848"/>
      </w:tblGrid>
      <w:tr w:rsidR="00450A04" w:rsidRPr="00BD0E94" w:rsidTr="00450A04">
        <w:trPr>
          <w:jc w:val="center"/>
        </w:trPr>
        <w:tc>
          <w:tcPr>
            <w:tcW w:w="3716" w:type="dxa"/>
            <w:vMerge w:val="restart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5449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  <w:vMerge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Зачислено в течение года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на повторный год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Отчисления учащихся в течение учебного года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Причины отчисления:</w:t>
            </w:r>
          </w:p>
        </w:tc>
        <w:tc>
          <w:tcPr>
            <w:tcW w:w="5449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семейным обстоятельствам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Перевод в другие ОУ в связи с изменением </w:t>
            </w: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Закончили экстерном 11-й класс 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неуспеваемости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совершению правовых нарушений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450A04">
        <w:trPr>
          <w:jc w:val="center"/>
        </w:trPr>
        <w:tc>
          <w:tcPr>
            <w:tcW w:w="3716" w:type="dxa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1824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Изменения в контингенте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происходят по объективным причинам и не вносят дестабилизации в процесс развития школы.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3. </w:t>
      </w:r>
      <w:r w:rsidRPr="009A5B4D">
        <w:rPr>
          <w:rFonts w:ascii="Times New Roman" w:hAnsi="Times New Roman"/>
          <w:b/>
          <w:i/>
          <w:sz w:val="28"/>
          <w:szCs w:val="28"/>
        </w:rPr>
        <w:t>Структура управления</w:t>
      </w: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является юридическим лицом, имеет самостоятельный баланс, смету, счёт в банке.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Управление школой осуществляется на основе демократии, гласности, самоуправления. Еженедельно подводимые итоги деятельности классных коллективов и их членов, разработанный механизм поощрения и критериев оценки работы классных коллективов, позволили активизировать деятельность ребят во внеклассных мероприятиях. </w:t>
      </w:r>
    </w:p>
    <w:p w:rsidR="008F7ED2" w:rsidRDefault="00450A04" w:rsidP="009459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Для совершенствования механизма демократизации управления школой  был создан орган общественно-государственного управления – Совет Школы, в состав которого входят учителя,</w:t>
      </w:r>
      <w:r w:rsidR="00945984">
        <w:rPr>
          <w:rFonts w:ascii="Times New Roman" w:hAnsi="Times New Roman"/>
          <w:sz w:val="28"/>
          <w:szCs w:val="28"/>
        </w:rPr>
        <w:t xml:space="preserve"> родители, кооптированный член.</w:t>
      </w:r>
    </w:p>
    <w:p w:rsidR="008F7ED2" w:rsidRPr="00BD0E94" w:rsidRDefault="008F7ED2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6E0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4. </w:t>
      </w:r>
      <w:r w:rsidRPr="009A5B4D">
        <w:rPr>
          <w:rFonts w:ascii="Times New Roman" w:hAnsi="Times New Roman"/>
          <w:b/>
          <w:i/>
          <w:sz w:val="28"/>
          <w:szCs w:val="28"/>
        </w:rPr>
        <w:t>Условия осуществления образовательного процесса</w:t>
      </w:r>
    </w:p>
    <w:p w:rsidR="008F7ED2" w:rsidRPr="008F7ED2" w:rsidRDefault="008F7ED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Материально-техническая база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имеются 15 учебных кабинетов (из них 2 компьютерных класса – 10 и 8 рабочих мест), методический кабинет, кабинеты </w:t>
      </w:r>
      <w:r w:rsidRPr="00BD0E94">
        <w:rPr>
          <w:rFonts w:ascii="Times New Roman" w:hAnsi="Times New Roman"/>
          <w:sz w:val="28"/>
          <w:szCs w:val="28"/>
        </w:rPr>
        <w:lastRenderedPageBreak/>
        <w:t>психологической, медицинской служб, мастерские для девочек</w:t>
      </w:r>
      <w:r>
        <w:rPr>
          <w:rFonts w:ascii="Times New Roman" w:hAnsi="Times New Roman"/>
          <w:sz w:val="28"/>
          <w:szCs w:val="28"/>
        </w:rPr>
        <w:t xml:space="preserve"> и мальчиков</w:t>
      </w:r>
      <w:r w:rsidRPr="00BD0E94">
        <w:rPr>
          <w:rFonts w:ascii="Times New Roman" w:hAnsi="Times New Roman"/>
          <w:sz w:val="28"/>
          <w:szCs w:val="28"/>
        </w:rPr>
        <w:t xml:space="preserve">, спортивный зал, библиотека, учительская, комната школьника, столовая.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Пополняется материально-техническая база школы: два кабинета оснащены интерактивными дос</w:t>
      </w:r>
      <w:r w:rsidR="00F25A1B">
        <w:rPr>
          <w:rFonts w:ascii="Times New Roman" w:hAnsi="Times New Roman"/>
          <w:sz w:val="28"/>
          <w:szCs w:val="28"/>
        </w:rPr>
        <w:t xml:space="preserve">ками; рабочие места секретаря, </w:t>
      </w:r>
      <w:r w:rsidRPr="00BD0E94">
        <w:rPr>
          <w:rFonts w:ascii="Times New Roman" w:hAnsi="Times New Roman"/>
          <w:sz w:val="28"/>
          <w:szCs w:val="28"/>
        </w:rPr>
        <w:t>библиотекаря</w:t>
      </w:r>
      <w:r w:rsidR="00F25A1B">
        <w:rPr>
          <w:rFonts w:ascii="Times New Roman" w:hAnsi="Times New Roman"/>
          <w:sz w:val="28"/>
          <w:szCs w:val="28"/>
        </w:rPr>
        <w:t xml:space="preserve"> и психолога</w:t>
      </w:r>
      <w:r w:rsidRPr="00BD0E94">
        <w:rPr>
          <w:rFonts w:ascii="Times New Roman" w:hAnsi="Times New Roman"/>
          <w:sz w:val="28"/>
          <w:szCs w:val="28"/>
        </w:rPr>
        <w:t xml:space="preserve"> оснащены компьютерами; имеются 2 телевизора, музыкальный центр, </w:t>
      </w:r>
      <w:r w:rsidR="00F25A1B">
        <w:rPr>
          <w:rFonts w:ascii="Times New Roman" w:hAnsi="Times New Roman"/>
          <w:sz w:val="28"/>
          <w:szCs w:val="28"/>
        </w:rPr>
        <w:t xml:space="preserve">4 </w:t>
      </w:r>
      <w:r w:rsidRPr="00BD0E94">
        <w:rPr>
          <w:rFonts w:ascii="Times New Roman" w:hAnsi="Times New Roman"/>
          <w:sz w:val="28"/>
          <w:szCs w:val="28"/>
        </w:rPr>
        <w:t>проектор</w:t>
      </w:r>
      <w:r w:rsidR="00F25A1B">
        <w:rPr>
          <w:rFonts w:ascii="Times New Roman" w:hAnsi="Times New Roman"/>
          <w:sz w:val="28"/>
          <w:szCs w:val="28"/>
        </w:rPr>
        <w:t xml:space="preserve">а </w:t>
      </w:r>
      <w:r w:rsidRPr="00BD0E94">
        <w:rPr>
          <w:rFonts w:ascii="Times New Roman" w:hAnsi="Times New Roman"/>
          <w:sz w:val="28"/>
          <w:szCs w:val="28"/>
        </w:rPr>
        <w:t xml:space="preserve"> с экраном, 3 принтера; технологическое оборудование в столовой: эл. печь, 2 холодильника, мебель; ростовые парты и стулья для </w:t>
      </w:r>
      <w:r w:rsidR="00F25A1B">
        <w:rPr>
          <w:rFonts w:ascii="Times New Roman" w:hAnsi="Times New Roman"/>
          <w:sz w:val="28"/>
          <w:szCs w:val="28"/>
        </w:rPr>
        <w:t>трех</w:t>
      </w:r>
      <w:r w:rsidRPr="00BD0E94">
        <w:rPr>
          <w:rFonts w:ascii="Times New Roman" w:hAnsi="Times New Roman"/>
          <w:sz w:val="28"/>
          <w:szCs w:val="28"/>
        </w:rPr>
        <w:t xml:space="preserve"> кабинетов; отремонтирован и оснащён новым оборудованием медицинский кабинет (кабинет врача и процедурный кабинет).</w:t>
      </w:r>
      <w:proofErr w:type="gramEnd"/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5. </w:t>
      </w:r>
      <w:r w:rsidRPr="009A5B4D">
        <w:rPr>
          <w:rFonts w:ascii="Times New Roman" w:hAnsi="Times New Roman"/>
          <w:b/>
          <w:i/>
          <w:sz w:val="28"/>
          <w:szCs w:val="28"/>
        </w:rPr>
        <w:t>Режим обучения, организации питания и обеспечение безопасности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5A1B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Режим работы школы соответствует санитарно-гигиеническим нормам. Организация учебного процесса регламентируется учебным планом, годовым календарным учебным графиком и расписанием занятий. Школа работает в две смены. Продолжение учебной недели – 6 дней – 2-11 классы, 5 дней – 1 классы. </w:t>
      </w:r>
    </w:p>
    <w:p w:rsidR="00F25A1B" w:rsidRPr="00F25A1B" w:rsidRDefault="00F25A1B" w:rsidP="00F25A1B">
      <w:pPr>
        <w:pStyle w:val="a7"/>
        <w:ind w:left="0" w:firstLine="567"/>
        <w:rPr>
          <w:sz w:val="28"/>
        </w:rPr>
      </w:pPr>
      <w:r w:rsidRPr="00F25A1B">
        <w:rPr>
          <w:sz w:val="28"/>
        </w:rPr>
        <w:t>Обучение в первом классе осуществляется с соблюдением следующих дополнительных требований</w:t>
      </w:r>
      <w:r>
        <w:rPr>
          <w:sz w:val="28"/>
        </w:rPr>
        <w:t xml:space="preserve"> (основание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анПиН 2.4.2.2821-10, утвержденными постановлением Главного государственного санитарного врача Российской Федерации от 29 декабря 2010г. № 189)</w:t>
      </w:r>
      <w:r w:rsidRPr="00F25A1B">
        <w:rPr>
          <w:sz w:val="28"/>
        </w:rPr>
        <w:t>:</w:t>
      </w:r>
    </w:p>
    <w:p w:rsidR="00F25A1B" w:rsidRPr="00F25A1B" w:rsidRDefault="00F25A1B" w:rsidP="00F25A1B">
      <w:pPr>
        <w:pStyle w:val="a7"/>
        <w:ind w:left="0" w:firstLine="567"/>
        <w:rPr>
          <w:sz w:val="28"/>
        </w:rPr>
      </w:pPr>
      <w:proofErr w:type="gramStart"/>
      <w:r w:rsidRPr="00F25A1B">
        <w:rPr>
          <w:sz w:val="28"/>
        </w:rPr>
        <w:t xml:space="preserve">- использование «ступеньчатого» режима обучения в </w:t>
      </w:r>
      <w:r w:rsidRPr="00F25A1B">
        <w:rPr>
          <w:sz w:val="28"/>
          <w:lang w:val="en-US"/>
        </w:rPr>
        <w:t>I</w:t>
      </w:r>
      <w:r w:rsidRPr="00F25A1B">
        <w:rPr>
          <w:sz w:val="28"/>
        </w:rPr>
        <w:t xml:space="preserve"> полугодии (в сентябре, октябре – по 3 урока в день по 35 минут каждый, в ноябре – декабре – по 4 урока по 35 минут каждый; январь – май – по 4 урока по 45 минут каждый);</w:t>
      </w:r>
      <w:proofErr w:type="gramEnd"/>
    </w:p>
    <w:p w:rsidR="00F25A1B" w:rsidRPr="00F25A1B" w:rsidRDefault="00F25A1B" w:rsidP="00F25A1B">
      <w:pPr>
        <w:pStyle w:val="a7"/>
        <w:ind w:left="0" w:firstLine="567"/>
        <w:rPr>
          <w:sz w:val="28"/>
        </w:rPr>
      </w:pPr>
      <w:r w:rsidRPr="00F25A1B">
        <w:rPr>
          <w:sz w:val="28"/>
        </w:rPr>
        <w:t>- в середине учебного дня организуется динамическая пауза продолжительностью не менее 40 минут;</w:t>
      </w:r>
    </w:p>
    <w:p w:rsidR="00F25A1B" w:rsidRPr="00F25A1B" w:rsidRDefault="00F25A1B" w:rsidP="00F25A1B">
      <w:pPr>
        <w:pStyle w:val="a7"/>
        <w:ind w:left="0" w:firstLine="567"/>
        <w:rPr>
          <w:sz w:val="28"/>
        </w:rPr>
      </w:pPr>
      <w:r w:rsidRPr="00F25A1B">
        <w:rPr>
          <w:sz w:val="28"/>
        </w:rPr>
        <w:t>- обучение проводится без балльного оценивания знаний обучающихся и домашних заданий;</w:t>
      </w:r>
    </w:p>
    <w:p w:rsidR="00F25A1B" w:rsidRPr="00F25A1B" w:rsidRDefault="00F25A1B" w:rsidP="00F25A1B">
      <w:pPr>
        <w:pStyle w:val="a7"/>
        <w:ind w:left="0" w:firstLine="567"/>
        <w:rPr>
          <w:sz w:val="28"/>
        </w:rPr>
      </w:pPr>
      <w:r w:rsidRPr="00F25A1B">
        <w:rPr>
          <w:sz w:val="28"/>
        </w:rPr>
        <w:t>-дополнительные недельные каникулы в середине третьей четверти при традиционном режиме обучения.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Особое внимание уделяется условиям организации образовательного процесса школы: </w:t>
      </w:r>
    </w:p>
    <w:p w:rsidR="00450A04" w:rsidRPr="00BD0E94" w:rsidRDefault="00450A04" w:rsidP="00450A04">
      <w:pPr>
        <w:numPr>
          <w:ilvl w:val="0"/>
          <w:numId w:val="1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школа оборудована  автоматической противопожарной системой, тревожной кнопкой безопасности;</w:t>
      </w:r>
    </w:p>
    <w:p w:rsidR="00450A04" w:rsidRPr="00BD0E94" w:rsidRDefault="00450A04" w:rsidP="00450A04">
      <w:pPr>
        <w:numPr>
          <w:ilvl w:val="0"/>
          <w:numId w:val="1"/>
        </w:numPr>
        <w:tabs>
          <w:tab w:val="left" w:pos="0"/>
        </w:tabs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ежегодно проводится косметический ремонт школы;</w:t>
      </w:r>
      <w:r w:rsidRPr="00BD0E94">
        <w:rPr>
          <w:rFonts w:ascii="Times New Roman" w:hAnsi="Times New Roman"/>
          <w:sz w:val="28"/>
          <w:szCs w:val="28"/>
        </w:rPr>
        <w:tab/>
      </w:r>
    </w:p>
    <w:p w:rsidR="00450A04" w:rsidRPr="00BD0E94" w:rsidRDefault="00450A04" w:rsidP="00450A04">
      <w:pPr>
        <w:numPr>
          <w:ilvl w:val="0"/>
          <w:numId w:val="1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работает столовая, обеспечивающая школьников горячим питанием.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Учебно-воспитательный проце</w:t>
      </w:r>
      <w:proofErr w:type="gramStart"/>
      <w:r w:rsidRPr="00BD0E94">
        <w:rPr>
          <w:rFonts w:ascii="Times New Roman" w:hAnsi="Times New Roman"/>
          <w:sz w:val="28"/>
          <w:szCs w:val="28"/>
        </w:rPr>
        <w:t>сс в шк</w:t>
      </w:r>
      <w:proofErr w:type="gramEnd"/>
      <w:r w:rsidRPr="00BD0E94">
        <w:rPr>
          <w:rFonts w:ascii="Times New Roman" w:hAnsi="Times New Roman"/>
          <w:sz w:val="28"/>
          <w:szCs w:val="28"/>
        </w:rPr>
        <w:t>оле осуществляется в соответствии с нормативно-правовыми, санитарно-гигиеническими требованиями, правилами охраны труда и техники безопасности, на основании Устава школы.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6. </w:t>
      </w:r>
      <w:r w:rsidRPr="009A5B4D">
        <w:rPr>
          <w:rFonts w:ascii="Times New Roman" w:hAnsi="Times New Roman"/>
          <w:b/>
          <w:i/>
          <w:sz w:val="28"/>
          <w:szCs w:val="28"/>
        </w:rPr>
        <w:t>Анализ педагогических кадров школы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работает сплочённый профессионально компетентный коллектив педагогов. В </w:t>
      </w:r>
      <w:r w:rsidR="00D6216A">
        <w:rPr>
          <w:rFonts w:ascii="Times New Roman" w:hAnsi="Times New Roman"/>
          <w:sz w:val="28"/>
          <w:szCs w:val="28"/>
        </w:rPr>
        <w:t>2011-2012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в педагогический коллектив школы входило </w:t>
      </w:r>
      <w:r w:rsidR="00D6216A">
        <w:rPr>
          <w:rFonts w:ascii="Times New Roman" w:hAnsi="Times New Roman"/>
          <w:sz w:val="28"/>
          <w:szCs w:val="28"/>
        </w:rPr>
        <w:t>36</w:t>
      </w:r>
      <w:r w:rsidRPr="00BD0E94">
        <w:rPr>
          <w:rFonts w:ascii="Times New Roman" w:hAnsi="Times New Roman"/>
          <w:sz w:val="28"/>
          <w:szCs w:val="28"/>
        </w:rPr>
        <w:t xml:space="preserve"> человек.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Методическое объединение учителей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русского языка и литературы – 4 человека (</w:t>
      </w:r>
      <w:r w:rsidR="00D6216A">
        <w:rPr>
          <w:rFonts w:ascii="Times New Roman" w:hAnsi="Times New Roman"/>
          <w:sz w:val="28"/>
          <w:szCs w:val="28"/>
        </w:rPr>
        <w:t>11,1</w:t>
      </w:r>
      <w:r w:rsidRPr="00BD0E94">
        <w:rPr>
          <w:rFonts w:ascii="Times New Roman" w:hAnsi="Times New Roman"/>
          <w:sz w:val="28"/>
          <w:szCs w:val="28"/>
        </w:rPr>
        <w:t>%),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математики и информатики – 5 человек (</w:t>
      </w:r>
      <w:r w:rsidR="00D6216A">
        <w:rPr>
          <w:rFonts w:ascii="Times New Roman" w:hAnsi="Times New Roman"/>
          <w:sz w:val="28"/>
          <w:szCs w:val="28"/>
        </w:rPr>
        <w:t>13,89</w:t>
      </w:r>
      <w:r w:rsidRPr="00BD0E94">
        <w:rPr>
          <w:rFonts w:ascii="Times New Roman" w:hAnsi="Times New Roman"/>
          <w:sz w:val="28"/>
          <w:szCs w:val="28"/>
        </w:rPr>
        <w:t>%),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начальных классов – 6 человек (</w:t>
      </w:r>
      <w:r w:rsidR="00D6216A">
        <w:rPr>
          <w:rFonts w:ascii="Times New Roman" w:hAnsi="Times New Roman"/>
          <w:sz w:val="28"/>
          <w:szCs w:val="28"/>
        </w:rPr>
        <w:t>16,67</w:t>
      </w:r>
      <w:r w:rsidRPr="00BD0E94">
        <w:rPr>
          <w:rFonts w:ascii="Times New Roman" w:hAnsi="Times New Roman"/>
          <w:sz w:val="28"/>
          <w:szCs w:val="28"/>
        </w:rPr>
        <w:t>%),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естественного цикла – 4 человека (</w:t>
      </w:r>
      <w:r w:rsidR="00D6216A">
        <w:rPr>
          <w:rFonts w:ascii="Times New Roman" w:hAnsi="Times New Roman"/>
          <w:sz w:val="28"/>
          <w:szCs w:val="28"/>
        </w:rPr>
        <w:t>11,1</w:t>
      </w:r>
      <w:r w:rsidRPr="00BD0E94">
        <w:rPr>
          <w:rFonts w:ascii="Times New Roman" w:hAnsi="Times New Roman"/>
          <w:sz w:val="28"/>
          <w:szCs w:val="28"/>
        </w:rPr>
        <w:t>%), из них учителей: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физики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биологии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химии – 1,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географии – 1.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Учителей общественного цикла: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истории – 2 человека,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английского языка – 2 человека.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Учителей политехнического цикла – </w:t>
      </w:r>
      <w:r w:rsidR="00D6216A">
        <w:rPr>
          <w:rFonts w:ascii="Times New Roman" w:hAnsi="Times New Roman"/>
          <w:sz w:val="28"/>
          <w:szCs w:val="28"/>
        </w:rPr>
        <w:t>5</w:t>
      </w:r>
      <w:r w:rsidRPr="00BD0E94">
        <w:rPr>
          <w:rFonts w:ascii="Times New Roman" w:hAnsi="Times New Roman"/>
          <w:sz w:val="28"/>
          <w:szCs w:val="28"/>
        </w:rPr>
        <w:t xml:space="preserve"> человек (</w:t>
      </w:r>
      <w:r w:rsidR="00D6216A">
        <w:rPr>
          <w:rFonts w:ascii="Times New Roman" w:hAnsi="Times New Roman"/>
          <w:sz w:val="28"/>
          <w:szCs w:val="28"/>
        </w:rPr>
        <w:t>13,89</w:t>
      </w:r>
      <w:r w:rsidRPr="00BD0E94">
        <w:rPr>
          <w:rFonts w:ascii="Times New Roman" w:hAnsi="Times New Roman"/>
          <w:sz w:val="28"/>
          <w:szCs w:val="28"/>
        </w:rPr>
        <w:t>%), из них учителей: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музыки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физической культуры – </w:t>
      </w:r>
      <w:r w:rsidR="00D6216A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>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трудового обучения – 2,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Психолог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Библиотекарь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Воспитатель ГПД – 1,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Административный состав – 4 человека,</w:t>
      </w:r>
    </w:p>
    <w:p w:rsidR="008F7ED2" w:rsidRPr="00BD0E94" w:rsidRDefault="00450A04" w:rsidP="009459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декретном отпуске – </w:t>
      </w:r>
      <w:r w:rsidR="00E15F80">
        <w:rPr>
          <w:rFonts w:ascii="Times New Roman" w:hAnsi="Times New Roman"/>
          <w:sz w:val="28"/>
          <w:szCs w:val="28"/>
        </w:rPr>
        <w:t>1 человек</w:t>
      </w:r>
      <w:r w:rsidRPr="00BD0E94">
        <w:rPr>
          <w:rFonts w:ascii="Times New Roman" w:hAnsi="Times New Roman"/>
          <w:sz w:val="28"/>
          <w:szCs w:val="28"/>
        </w:rPr>
        <w:t>.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Количественный состав педагогического коллектива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561"/>
        <w:gridCol w:w="1055"/>
        <w:gridCol w:w="1044"/>
        <w:gridCol w:w="1043"/>
        <w:gridCol w:w="1103"/>
        <w:gridCol w:w="961"/>
        <w:gridCol w:w="1134"/>
      </w:tblGrid>
      <w:tr w:rsidR="00E15F80" w:rsidRPr="00BD0E94" w:rsidTr="008F7ED2">
        <w:trPr>
          <w:trHeight w:val="360"/>
        </w:trPr>
        <w:tc>
          <w:tcPr>
            <w:tcW w:w="642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BD0E9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D0E94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561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Образование и категория</w:t>
            </w:r>
          </w:p>
        </w:tc>
        <w:tc>
          <w:tcPr>
            <w:tcW w:w="6340" w:type="dxa"/>
            <w:gridSpan w:val="6"/>
            <w:tcBorders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Количество учителей</w:t>
            </w:r>
          </w:p>
        </w:tc>
      </w:tr>
      <w:tr w:rsidR="00E15F80" w:rsidRPr="00BD0E94" w:rsidTr="008F7ED2">
        <w:trPr>
          <w:trHeight w:val="30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</w:tr>
      <w:tr w:rsidR="00E15F80" w:rsidRPr="00BD0E94" w:rsidTr="008F7ED2">
        <w:trPr>
          <w:trHeight w:val="33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чел.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E15F80" w:rsidRPr="00BD0E94" w:rsidTr="008F7ED2">
        <w:tc>
          <w:tcPr>
            <w:tcW w:w="642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87,8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86,0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375C05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94,4</w:t>
            </w:r>
          </w:p>
        </w:tc>
      </w:tr>
      <w:tr w:rsidR="00E15F80" w:rsidRPr="00BD0E94" w:rsidTr="008F7ED2">
        <w:tc>
          <w:tcPr>
            <w:tcW w:w="642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Н/высшее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E15F80" w:rsidRPr="00BD0E94" w:rsidTr="008F7ED2">
        <w:tc>
          <w:tcPr>
            <w:tcW w:w="642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1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12,2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5,6</w:t>
            </w:r>
          </w:p>
        </w:tc>
      </w:tr>
      <w:tr w:rsidR="00E15F80" w:rsidRPr="00BD0E94" w:rsidTr="008F7ED2">
        <w:trPr>
          <w:trHeight w:val="360"/>
        </w:trPr>
        <w:tc>
          <w:tcPr>
            <w:tcW w:w="642" w:type="dxa"/>
            <w:vMerge w:val="restart"/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Разряды: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15F80" w:rsidRPr="00BD0E94" w:rsidTr="008F7ED2">
        <w:trPr>
          <w:trHeight w:val="285"/>
        </w:trPr>
        <w:tc>
          <w:tcPr>
            <w:tcW w:w="642" w:type="dxa"/>
            <w:vMerge/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08-11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9,7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375C05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375C05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375C05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E15F80" w:rsidRPr="00BD0E94" w:rsidTr="008F7ED2">
        <w:trPr>
          <w:trHeight w:val="420"/>
        </w:trPr>
        <w:tc>
          <w:tcPr>
            <w:tcW w:w="642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Имеют категорию: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15F80" w:rsidRPr="00BD0E94" w:rsidTr="008F7ED2">
        <w:trPr>
          <w:trHeight w:val="36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26,8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27,9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30,6</w:t>
            </w:r>
          </w:p>
        </w:tc>
      </w:tr>
      <w:tr w:rsidR="00E15F80" w:rsidRPr="00BD0E94" w:rsidTr="008F7ED2">
        <w:trPr>
          <w:trHeight w:val="405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Первую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52,7</w:t>
            </w:r>
          </w:p>
        </w:tc>
      </w:tr>
      <w:tr w:rsidR="00E15F80" w:rsidRPr="00BD0E94" w:rsidTr="008F7ED2">
        <w:trPr>
          <w:trHeight w:val="225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Вторую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21,9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</w:tr>
      <w:tr w:rsidR="00E15F80" w:rsidRPr="00BD0E94" w:rsidTr="008F7ED2">
        <w:trPr>
          <w:trHeight w:val="330"/>
        </w:trPr>
        <w:tc>
          <w:tcPr>
            <w:tcW w:w="642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Почетное звание: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15F80" w:rsidRPr="00BD0E94" w:rsidTr="008F7ED2">
        <w:trPr>
          <w:trHeight w:val="33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CD2544" w:rsidRDefault="00CD2544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D2544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375C05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</w:tr>
      <w:tr w:rsidR="00E15F80" w:rsidRPr="00BD0E94" w:rsidTr="008F7ED2">
        <w:trPr>
          <w:trHeight w:val="30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«Отличник» просвещения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80" w:rsidRPr="00CD2544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F80" w:rsidRPr="00CD2544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</w:tr>
      <w:tr w:rsidR="00E15F80" w:rsidRPr="00BD0E94" w:rsidTr="008F7ED2">
        <w:trPr>
          <w:trHeight w:val="510"/>
        </w:trPr>
        <w:tc>
          <w:tcPr>
            <w:tcW w:w="642" w:type="dxa"/>
            <w:vMerge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Старший учитель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F80" w:rsidRPr="00CD254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5F80" w:rsidRPr="00CD2544" w:rsidRDefault="00375C05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</w:tr>
      <w:tr w:rsidR="00E15F80" w:rsidRPr="00BD0E94" w:rsidTr="008F7ED2">
        <w:tc>
          <w:tcPr>
            <w:tcW w:w="642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E15F80" w:rsidRPr="00CD254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F80" w:rsidRPr="00CD254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Анализ кадрового состава по стажу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1312"/>
        <w:gridCol w:w="1116"/>
        <w:gridCol w:w="1409"/>
        <w:gridCol w:w="926"/>
        <w:gridCol w:w="1457"/>
        <w:gridCol w:w="10"/>
        <w:gridCol w:w="1010"/>
      </w:tblGrid>
      <w:tr w:rsidR="004327D7" w:rsidRPr="00BD0E94" w:rsidTr="004327D7">
        <w:trPr>
          <w:trHeight w:val="405"/>
          <w:jc w:val="center"/>
        </w:trPr>
        <w:tc>
          <w:tcPr>
            <w:tcW w:w="1980" w:type="dxa"/>
            <w:vMerge w:val="restart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</w:tcPr>
          <w:p w:rsidR="004327D7" w:rsidRPr="00375C05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2011-2012</w:t>
            </w:r>
          </w:p>
        </w:tc>
      </w:tr>
      <w:tr w:rsidR="004327D7" w:rsidRPr="00BD0E94" w:rsidTr="004327D7">
        <w:trPr>
          <w:trHeight w:val="225"/>
          <w:jc w:val="center"/>
        </w:trPr>
        <w:tc>
          <w:tcPr>
            <w:tcW w:w="1980" w:type="dxa"/>
            <w:vMerge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D7" w:rsidRPr="00375C05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27D7" w:rsidRPr="00375C05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до 1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4327D7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1-3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375C05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3-5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4,8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5-10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10-15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16,3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13,9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15-20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Свыше 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29,3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23,3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Более 30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21,9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327D7" w:rsidRPr="00375C05" w:rsidRDefault="00D71B42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7D7" w:rsidRPr="00375C05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327D7" w:rsidRPr="00375C05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584494" w:rsidRDefault="0058449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494" w:rsidRDefault="0058449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8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8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8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984" w:rsidRPr="00BD0E9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327D7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</w:t>
      </w:r>
      <w:r w:rsidR="00450A04" w:rsidRPr="00BD0E94">
        <w:rPr>
          <w:rFonts w:ascii="Times New Roman" w:hAnsi="Times New Roman"/>
          <w:i/>
          <w:sz w:val="28"/>
          <w:szCs w:val="28"/>
        </w:rPr>
        <w:t>озрастной состав педагогов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18"/>
        <w:gridCol w:w="1100"/>
        <w:gridCol w:w="1435"/>
        <w:gridCol w:w="1121"/>
        <w:gridCol w:w="1154"/>
        <w:gridCol w:w="832"/>
      </w:tblGrid>
      <w:tr w:rsidR="004327D7" w:rsidRPr="00BD0E94" w:rsidTr="004327D7">
        <w:trPr>
          <w:trHeight w:val="525"/>
          <w:jc w:val="center"/>
        </w:trPr>
        <w:tc>
          <w:tcPr>
            <w:tcW w:w="1526" w:type="dxa"/>
            <w:vMerge w:val="restart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Средний возраст, лет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2009-2010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</w:tr>
      <w:tr w:rsidR="004327D7" w:rsidRPr="00BD0E94" w:rsidTr="004327D7">
        <w:trPr>
          <w:trHeight w:val="450"/>
          <w:jc w:val="center"/>
        </w:trPr>
        <w:tc>
          <w:tcPr>
            <w:tcW w:w="1526" w:type="dxa"/>
            <w:vMerge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20-30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6,5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30-40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40-50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D71B42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50-60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25,8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531E66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531E66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больше 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18,6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531E66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531E66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4327D7" w:rsidRPr="00BD0E94" w:rsidTr="004327D7">
        <w:trPr>
          <w:jc w:val="center"/>
        </w:trPr>
        <w:tc>
          <w:tcPr>
            <w:tcW w:w="1526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Кадровый состав изменялся, но в целом оставался стабильным, достигшим достаточно высокого уровня профессионализма и ответственности за результаты своего труда.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</w:t>
      </w:r>
    </w:p>
    <w:p w:rsidR="004327D7" w:rsidRDefault="004327D7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Система методической работы школы включает различные формы работы, формы организации взаимодействия педагогического коллектива со специалистами службы: психолого-педагогический семинар, </w:t>
      </w:r>
      <w:r w:rsidR="00143DBC">
        <w:rPr>
          <w:rFonts w:ascii="Times New Roman" w:hAnsi="Times New Roman"/>
          <w:sz w:val="28"/>
          <w:szCs w:val="28"/>
        </w:rPr>
        <w:t>методические недели, научно-практические конференции, обобщение передового опыта, наставничество, курсы повышения квалификации, самообразование, предметные недели, исследовательская и экспериментальная работа учителя (как лично, так и с обучающимися), участие в самых различных конкурсах, семинарах, конференциях, аттестации и многое другое.</w:t>
      </w:r>
      <w:proofErr w:type="gramEnd"/>
    </w:p>
    <w:p w:rsidR="00143DBC" w:rsidRDefault="002565C3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самообразование педагогического коллектива</w:t>
      </w:r>
      <w:r w:rsidR="00467089">
        <w:rPr>
          <w:rFonts w:ascii="Times New Roman" w:hAnsi="Times New Roman"/>
          <w:sz w:val="28"/>
          <w:szCs w:val="28"/>
        </w:rPr>
        <w:t xml:space="preserve"> осуществлялось с опорой на теоритические методические семинары-практикумы. По плану работы были проведены такие темы, как: «Теория и методика современного урока», «Интнграция и информатизация – камертон современного урока», «Методика руководства исследовательской деятельностью школьников (теория и практика)».</w:t>
      </w:r>
    </w:p>
    <w:p w:rsidR="00467089" w:rsidRDefault="00467089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учебно-воспитательной работы, был проведен практикум по теме: «Новые подходы к формам организации проверки качества образовательного процесса». В практикуме приняли участие 53% педагогов школы. Практикум прошел на хорошем организационном уровне. Доклады и сообщения по теме были хорошо подготовлены, иллюстрировались наглядным материалом и вызывали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 у участников практикума. Все уроки прошли на высоком профессиональном уровне и соответствовали теме практикума. Итоги практикума были обсуждены на </w:t>
      </w:r>
      <w:r w:rsidR="00396E84">
        <w:rPr>
          <w:rFonts w:ascii="Times New Roman" w:hAnsi="Times New Roman"/>
          <w:sz w:val="28"/>
          <w:szCs w:val="28"/>
        </w:rPr>
        <w:t>заседании методического совета школы и на заседаниях МО. Очень активны (100% участия) были учителя начальных класов, не приняли участие в практикуме учителя МО русского языка и литературы.</w:t>
      </w:r>
    </w:p>
    <w:p w:rsidR="00396E84" w:rsidRDefault="00396E84" w:rsidP="00396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2011-2012 учебном году, под руководством методического совета школы, прошло обобщение опыта работы учителя математики Костик Г.А. по теме: «Технология в условиях профильного обучения математики». Уроки посетили 80% педагогического коллектива. На уроках Галина Алексеевна щедро делилась опытом работы в профильном классе, показывала свое профессиональное мастерство. Большинство экспертов отмечали, что в основном на уроках </w:t>
      </w:r>
      <w:r w:rsidR="0095750E">
        <w:rPr>
          <w:rFonts w:ascii="Times New Roman" w:hAnsi="Times New Roman"/>
          <w:sz w:val="28"/>
          <w:szCs w:val="28"/>
        </w:rPr>
        <w:t xml:space="preserve">оптимально сочетались фронтальная, групповая, индивидуальная формы организации учебной деятельности. Значительное место отводилось организации самостоятельной познавательной деятельности </w:t>
      </w:r>
      <w:proofErr w:type="gramStart"/>
      <w:r w:rsidR="0095750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5750E">
        <w:rPr>
          <w:rFonts w:ascii="Times New Roman" w:hAnsi="Times New Roman"/>
          <w:sz w:val="28"/>
          <w:szCs w:val="28"/>
        </w:rPr>
        <w:t xml:space="preserve">. Отрадно то, что педагоги, присутствующие на уроках, заинтересовались и озадачились вопросом, как перенести технологии в обучении математики на свои уроки. </w:t>
      </w:r>
    </w:p>
    <w:p w:rsidR="0095750E" w:rsidRDefault="0095750E" w:rsidP="00396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школы привлечены к анализу и самоанализу результатов образовательного процесса. При проведении мониторинга образовательного процесса, мероприятий промежуточной и итоговой государственной аттестации</w:t>
      </w:r>
      <w:r w:rsidR="0083590A">
        <w:rPr>
          <w:rFonts w:ascii="Times New Roman" w:hAnsi="Times New Roman"/>
          <w:sz w:val="28"/>
          <w:szCs w:val="28"/>
        </w:rPr>
        <w:t xml:space="preserve">, каждый учитель школы с помощью руководителей МО, заместителя директора по УВР, показал владение приемами анализа собственных результатовобразовательного процесса. Материалы мониторинга являются частью портфолио учителя, </w:t>
      </w:r>
      <w:proofErr w:type="gramStart"/>
      <w:r w:rsidR="0083590A">
        <w:rPr>
          <w:rFonts w:ascii="Times New Roman" w:hAnsi="Times New Roman"/>
          <w:sz w:val="28"/>
          <w:szCs w:val="28"/>
        </w:rPr>
        <w:t>которое</w:t>
      </w:r>
      <w:proofErr w:type="gramEnd"/>
      <w:r w:rsidR="0083590A">
        <w:rPr>
          <w:rFonts w:ascii="Times New Roman" w:hAnsi="Times New Roman"/>
          <w:sz w:val="28"/>
          <w:szCs w:val="28"/>
        </w:rPr>
        <w:t xml:space="preserve"> каждый учитель школы формирует уже нескрлько лет.</w:t>
      </w:r>
    </w:p>
    <w:p w:rsidR="004327D7" w:rsidRPr="00BD0E94" w:rsidRDefault="0083590A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 видом методической работы остается проведение предметных недель. Эта форма внеклассной работы используется в школе систематически, поэтому хотелось бы отметить проведение предметных недель учителями начальных классов, которые проявили хорошие организаторские способности, разнообразные формы их проведения вызвали повышенный интерес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 Не приняли участие в проведении предметных недель учителя русского языка и литературы, истории.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Важным направлением работы М/О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</w:r>
      <w:r w:rsidR="0083590A">
        <w:rPr>
          <w:rFonts w:ascii="Times New Roman" w:hAnsi="Times New Roman"/>
          <w:sz w:val="28"/>
          <w:szCs w:val="28"/>
        </w:rPr>
        <w:t>За прошедший год</w:t>
      </w:r>
      <w:r w:rsidR="00531E66">
        <w:rPr>
          <w:rFonts w:ascii="Times New Roman" w:hAnsi="Times New Roman"/>
          <w:sz w:val="28"/>
          <w:szCs w:val="28"/>
        </w:rPr>
        <w:t xml:space="preserve"> 7</w:t>
      </w:r>
      <w:r w:rsidR="008F619A">
        <w:rPr>
          <w:rFonts w:ascii="Times New Roman" w:hAnsi="Times New Roman"/>
          <w:sz w:val="28"/>
          <w:szCs w:val="28"/>
        </w:rPr>
        <w:t xml:space="preserve"> педагогов школы </w:t>
      </w:r>
      <w:r w:rsidR="00531E66">
        <w:rPr>
          <w:rFonts w:ascii="Times New Roman" w:hAnsi="Times New Roman"/>
          <w:sz w:val="28"/>
          <w:szCs w:val="28"/>
        </w:rPr>
        <w:t xml:space="preserve">успешно </w:t>
      </w:r>
      <w:r w:rsidR="008F619A">
        <w:rPr>
          <w:rFonts w:ascii="Times New Roman" w:hAnsi="Times New Roman"/>
          <w:sz w:val="28"/>
          <w:szCs w:val="28"/>
        </w:rPr>
        <w:t xml:space="preserve">прошли аттестацию (3 педагога повысили КК с </w:t>
      </w:r>
      <w:r w:rsidR="008F619A">
        <w:rPr>
          <w:rFonts w:ascii="Times New Roman" w:hAnsi="Times New Roman"/>
          <w:sz w:val="28"/>
          <w:szCs w:val="28"/>
          <w:lang w:val="en-US"/>
        </w:rPr>
        <w:t>I</w:t>
      </w:r>
      <w:r w:rsidR="008F619A">
        <w:rPr>
          <w:rFonts w:ascii="Times New Roman" w:hAnsi="Times New Roman"/>
          <w:sz w:val="28"/>
          <w:szCs w:val="28"/>
        </w:rPr>
        <w:t xml:space="preserve"> КК на </w:t>
      </w:r>
      <w:proofErr w:type="spellStart"/>
      <w:r w:rsidR="008F619A">
        <w:rPr>
          <w:rFonts w:ascii="Times New Roman" w:hAnsi="Times New Roman"/>
          <w:sz w:val="28"/>
          <w:szCs w:val="28"/>
        </w:rPr>
        <w:lastRenderedPageBreak/>
        <w:t>ВКК</w:t>
      </w:r>
      <w:proofErr w:type="gramStart"/>
      <w:r w:rsidR="008F619A">
        <w:rPr>
          <w:rFonts w:ascii="Times New Roman" w:hAnsi="Times New Roman"/>
          <w:sz w:val="28"/>
          <w:szCs w:val="28"/>
        </w:rPr>
        <w:t>:П</w:t>
      </w:r>
      <w:proofErr w:type="gramEnd"/>
      <w:r w:rsidR="008F619A">
        <w:rPr>
          <w:rFonts w:ascii="Times New Roman" w:hAnsi="Times New Roman"/>
          <w:sz w:val="28"/>
          <w:szCs w:val="28"/>
        </w:rPr>
        <w:t>етракова</w:t>
      </w:r>
      <w:proofErr w:type="spellEnd"/>
      <w:r w:rsidR="008F619A">
        <w:rPr>
          <w:rFonts w:ascii="Times New Roman" w:hAnsi="Times New Roman"/>
          <w:sz w:val="28"/>
          <w:szCs w:val="28"/>
        </w:rPr>
        <w:t xml:space="preserve"> Т.П., </w:t>
      </w:r>
      <w:proofErr w:type="spellStart"/>
      <w:r w:rsidR="008F619A">
        <w:rPr>
          <w:rFonts w:ascii="Times New Roman" w:hAnsi="Times New Roman"/>
          <w:sz w:val="28"/>
          <w:szCs w:val="28"/>
        </w:rPr>
        <w:t>Калабухова</w:t>
      </w:r>
      <w:proofErr w:type="spellEnd"/>
      <w:r w:rsidR="008F619A">
        <w:rPr>
          <w:rFonts w:ascii="Times New Roman" w:hAnsi="Times New Roman"/>
          <w:sz w:val="28"/>
          <w:szCs w:val="28"/>
        </w:rPr>
        <w:t xml:space="preserve"> Т.Г., Копытова О.В.</w:t>
      </w:r>
      <w:r w:rsidR="00531E66">
        <w:rPr>
          <w:rFonts w:ascii="Times New Roman" w:hAnsi="Times New Roman"/>
          <w:sz w:val="28"/>
          <w:szCs w:val="28"/>
        </w:rPr>
        <w:t xml:space="preserve"> и один педагог-психолог Михиенко О.Н.</w:t>
      </w:r>
      <w:r w:rsidR="008F619A">
        <w:rPr>
          <w:rFonts w:ascii="Times New Roman" w:hAnsi="Times New Roman"/>
          <w:sz w:val="28"/>
          <w:szCs w:val="28"/>
        </w:rPr>
        <w:t>). Два педагога школы (Петракова Т.П. – учитель математики и информатики, Нанака Е.В. – учитель истории, обществознания) получили сертификат, свидетельствующий о высоком уровне профессиональной компетентности, обеспечивающий качество педагогической деятельности.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</w:t>
      </w:r>
      <w:r w:rsidR="008F61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8F619A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курсовую и семинарскую подготовку прошли </w:t>
      </w:r>
      <w:r w:rsidR="008F619A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педагогических работников школы. Тематика курсов соответствовала актуальным задачам развития образовательного учреждения (как на текущий учебный год, так и на перспективу): «Педагогика профильного обучения: теория и практика преподавания предметов».</w:t>
      </w:r>
    </w:p>
    <w:p w:rsidR="008F619A" w:rsidRDefault="008F619A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50A04" w:rsidRPr="00BD0E94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приказом Управления образования, </w:t>
      </w:r>
      <w:r w:rsidR="00450A04" w:rsidRPr="00BD0E94">
        <w:rPr>
          <w:rFonts w:ascii="Times New Roman" w:hAnsi="Times New Roman"/>
          <w:sz w:val="28"/>
          <w:szCs w:val="28"/>
        </w:rPr>
        <w:t xml:space="preserve">с приказами ИМЦ, с учётом заявок образовательного учреждения была неоднократно организована курсовая подготовка </w:t>
      </w:r>
      <w:r>
        <w:rPr>
          <w:rFonts w:ascii="Times New Roman" w:hAnsi="Times New Roman"/>
          <w:sz w:val="28"/>
          <w:szCs w:val="28"/>
        </w:rPr>
        <w:t xml:space="preserve">по введению ФГОС в основной школе </w:t>
      </w:r>
      <w:r w:rsidR="00450A04" w:rsidRPr="00BD0E94">
        <w:rPr>
          <w:rFonts w:ascii="Times New Roman" w:hAnsi="Times New Roman"/>
          <w:sz w:val="28"/>
          <w:szCs w:val="28"/>
        </w:rPr>
        <w:t>по теме: «</w:t>
      </w:r>
      <w:r>
        <w:rPr>
          <w:rFonts w:ascii="Times New Roman" w:hAnsi="Times New Roman"/>
          <w:sz w:val="28"/>
          <w:szCs w:val="28"/>
        </w:rPr>
        <w:t>Современные технологии обучения в условиях перехода на ФГОС</w:t>
      </w:r>
      <w:r w:rsidR="00450A04" w:rsidRPr="00BD0E94">
        <w:rPr>
          <w:rFonts w:ascii="Times New Roman" w:hAnsi="Times New Roman"/>
          <w:sz w:val="28"/>
          <w:szCs w:val="28"/>
        </w:rPr>
        <w:t xml:space="preserve">» учителей-предметников, работающих в </w:t>
      </w:r>
      <w:r>
        <w:rPr>
          <w:rFonts w:ascii="Times New Roman" w:hAnsi="Times New Roman"/>
          <w:sz w:val="28"/>
          <w:szCs w:val="28"/>
        </w:rPr>
        <w:t>основной</w:t>
      </w:r>
      <w:r w:rsidR="00450A04" w:rsidRPr="00BD0E94">
        <w:rPr>
          <w:rFonts w:ascii="Times New Roman" w:hAnsi="Times New Roman"/>
          <w:sz w:val="28"/>
          <w:szCs w:val="28"/>
        </w:rPr>
        <w:t xml:space="preserve"> школе, заместителей директора по УВР и ВР (всего </w:t>
      </w:r>
      <w:r>
        <w:rPr>
          <w:rFonts w:ascii="Times New Roman" w:hAnsi="Times New Roman"/>
          <w:sz w:val="28"/>
          <w:szCs w:val="28"/>
        </w:rPr>
        <w:t>23</w:t>
      </w:r>
      <w:r w:rsidR="00450A04" w:rsidRPr="00BD0E9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 – 63,9%</w:t>
      </w:r>
      <w:r w:rsidR="00450A04" w:rsidRPr="00BD0E94">
        <w:rPr>
          <w:rFonts w:ascii="Times New Roman" w:hAnsi="Times New Roman"/>
          <w:sz w:val="28"/>
          <w:szCs w:val="28"/>
        </w:rPr>
        <w:t>).</w:t>
      </w:r>
    </w:p>
    <w:p w:rsidR="008F619A" w:rsidRDefault="008F619A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202D59" w:rsidRDefault="008F619A" w:rsidP="008F619A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619A">
        <w:rPr>
          <w:rFonts w:ascii="Times New Roman" w:hAnsi="Times New Roman"/>
          <w:i/>
          <w:sz w:val="28"/>
          <w:szCs w:val="28"/>
        </w:rPr>
        <w:t>Пр</w:t>
      </w:r>
      <w:r w:rsidR="00450A04" w:rsidRPr="00202D59">
        <w:rPr>
          <w:rFonts w:ascii="Times New Roman" w:hAnsi="Times New Roman"/>
          <w:i/>
          <w:sz w:val="28"/>
          <w:szCs w:val="28"/>
        </w:rPr>
        <w:t>ождение курсов повышения квалификации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8F619A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619A" w:rsidRPr="00BD0E94" w:rsidRDefault="008F619A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Анализ качественного состава педколлектива показал положительную динамику роста профессионального уровня учителей. Возросла активность учителей, их стремление к творчеству. </w:t>
      </w:r>
      <w:r w:rsidR="00F358D6">
        <w:rPr>
          <w:rFonts w:ascii="Times New Roman" w:hAnsi="Times New Roman"/>
          <w:sz w:val="28"/>
          <w:szCs w:val="28"/>
        </w:rPr>
        <w:t xml:space="preserve">Семь </w:t>
      </w:r>
      <w:r w:rsidRPr="00BD0E94">
        <w:rPr>
          <w:rFonts w:ascii="Times New Roman" w:hAnsi="Times New Roman"/>
          <w:sz w:val="28"/>
          <w:szCs w:val="28"/>
        </w:rPr>
        <w:t xml:space="preserve"> учителей отмечены «Дипломом» за предоставление своего педагогического опытана Всероссийском фестивале «Открытый урок» (Калабухова Т.Г., Негодяева </w:t>
      </w:r>
      <w:r w:rsidRPr="00BD0E94">
        <w:rPr>
          <w:rFonts w:ascii="Times New Roman" w:hAnsi="Times New Roman"/>
          <w:sz w:val="28"/>
          <w:szCs w:val="28"/>
        </w:rPr>
        <w:lastRenderedPageBreak/>
        <w:t xml:space="preserve">О.В., Кудашкина Н.В., Савина Н.В., </w:t>
      </w:r>
      <w:proofErr w:type="spellStart"/>
      <w:r w:rsidRPr="00BD0E94">
        <w:rPr>
          <w:rFonts w:ascii="Times New Roman" w:hAnsi="Times New Roman"/>
          <w:sz w:val="28"/>
          <w:szCs w:val="28"/>
        </w:rPr>
        <w:t>Кочкина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BD0E94">
        <w:rPr>
          <w:rFonts w:ascii="Times New Roman" w:hAnsi="Times New Roman"/>
          <w:sz w:val="28"/>
          <w:szCs w:val="28"/>
        </w:rPr>
        <w:t>Кашникова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Е.В.</w:t>
      </w:r>
      <w:r w:rsidR="00F358D6">
        <w:rPr>
          <w:rFonts w:ascii="Times New Roman" w:hAnsi="Times New Roman"/>
          <w:sz w:val="28"/>
          <w:szCs w:val="28"/>
        </w:rPr>
        <w:t>, Бауэр Н.Г.</w:t>
      </w:r>
      <w:r w:rsidRPr="00BD0E94">
        <w:rPr>
          <w:rFonts w:ascii="Times New Roman" w:hAnsi="Times New Roman"/>
          <w:sz w:val="28"/>
          <w:szCs w:val="28"/>
        </w:rPr>
        <w:t>).</w:t>
      </w:r>
    </w:p>
    <w:p w:rsidR="00531E66" w:rsidRDefault="00531E6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и информатики </w:t>
      </w:r>
      <w:proofErr w:type="spellStart"/>
      <w:r>
        <w:rPr>
          <w:rFonts w:ascii="Times New Roman" w:hAnsi="Times New Roman"/>
          <w:sz w:val="28"/>
          <w:szCs w:val="28"/>
        </w:rPr>
        <w:t>Кашникова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="00F358D6">
        <w:rPr>
          <w:rFonts w:ascii="Times New Roman" w:hAnsi="Times New Roman"/>
          <w:sz w:val="28"/>
          <w:szCs w:val="28"/>
        </w:rPr>
        <w:t>, учитель математики Костик Г.А.</w:t>
      </w:r>
      <w:r>
        <w:rPr>
          <w:rFonts w:ascii="Times New Roman" w:hAnsi="Times New Roman"/>
          <w:sz w:val="28"/>
          <w:szCs w:val="28"/>
        </w:rPr>
        <w:t xml:space="preserve"> принял</w:t>
      </w:r>
      <w:r w:rsidR="00F358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участие во Всероссийском конкурсе «Презентация к уроку» и стал</w:t>
      </w:r>
      <w:r w:rsidR="00F358D6">
        <w:rPr>
          <w:rFonts w:ascii="Times New Roman" w:hAnsi="Times New Roman"/>
          <w:sz w:val="28"/>
          <w:szCs w:val="28"/>
        </w:rPr>
        <w:t>илауреата</w:t>
      </w:r>
      <w:r>
        <w:rPr>
          <w:rFonts w:ascii="Times New Roman" w:hAnsi="Times New Roman"/>
          <w:sz w:val="28"/>
          <w:szCs w:val="28"/>
        </w:rPr>
        <w:t>м</w:t>
      </w:r>
      <w:r w:rsidR="00F358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EA5B3D" w:rsidRPr="00BD0E94" w:rsidRDefault="008978FE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2011-2012 учебном году учитель музыки Крыжанова Н.Ф.приняла участие в профессиональном конкурсе «Учитель года». В конкурсе участвовали 38 педагогов города. Надежда Федоровна вошла в первую десятку и была награждена путевкой в санаторий г. Прокопьевска.</w:t>
      </w:r>
    </w:p>
    <w:p w:rsidR="00450A04" w:rsidRDefault="00531E66" w:rsidP="00450A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Михиенко О.Н. приняла участие в конкурсе профессионального мастерства «Педагог-психолог России-2012» и стала лауреатом конкурса (2 место).</w:t>
      </w:r>
    </w:p>
    <w:p w:rsidR="00531E66" w:rsidRPr="00BD0E94" w:rsidRDefault="00531E66" w:rsidP="00450A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7. </w:t>
      </w:r>
      <w:r w:rsidRPr="009A5B4D">
        <w:rPr>
          <w:rFonts w:ascii="Times New Roman" w:hAnsi="Times New Roman"/>
          <w:b/>
          <w:i/>
          <w:sz w:val="28"/>
          <w:szCs w:val="28"/>
        </w:rPr>
        <w:t>Реализация образовательных программ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Учебный план школы на 201</w:t>
      </w:r>
      <w:r w:rsidR="008978FE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/201</w:t>
      </w:r>
      <w:r w:rsidR="008978FE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учебный год был составлен </w:t>
      </w:r>
      <w:r w:rsidR="008978FE">
        <w:rPr>
          <w:rFonts w:ascii="Times New Roman" w:hAnsi="Times New Roman"/>
          <w:sz w:val="28"/>
          <w:szCs w:val="28"/>
        </w:rPr>
        <w:t xml:space="preserve">для 2-11 классов </w:t>
      </w:r>
      <w:r w:rsidRPr="00BD0E94">
        <w:rPr>
          <w:rFonts w:ascii="Times New Roman" w:hAnsi="Times New Roman"/>
          <w:sz w:val="28"/>
          <w:szCs w:val="28"/>
        </w:rPr>
        <w:t>на основании базисного учебного плана (приказ МОРФ №1312 от 09.03.2004г.</w:t>
      </w:r>
      <w:r w:rsidR="008978FE">
        <w:rPr>
          <w:rFonts w:ascii="Times New Roman" w:hAnsi="Times New Roman"/>
          <w:sz w:val="28"/>
          <w:szCs w:val="28"/>
        </w:rPr>
        <w:t>), приказа Министерства образования и науки Российской Федерации от 26.11.2010г.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  <w:proofErr w:type="gramEnd"/>
      <w:r w:rsidR="008978FE">
        <w:rPr>
          <w:rFonts w:ascii="Times New Roman" w:hAnsi="Times New Roman"/>
          <w:sz w:val="28"/>
          <w:szCs w:val="28"/>
        </w:rPr>
        <w:t xml:space="preserve">», </w:t>
      </w:r>
      <w:r w:rsidR="00FA7985">
        <w:rPr>
          <w:rFonts w:ascii="Times New Roman" w:hAnsi="Times New Roman"/>
          <w:sz w:val="28"/>
          <w:szCs w:val="28"/>
        </w:rPr>
        <w:t xml:space="preserve">приказа Минобрнауки России от 03.06.2011г. № 1994 «О внесении изменений в федеральный базисный учебный план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 1312». Учебный план для первого класса составлен на основе ФГОС начального общего образования с учетом особенности и специфики Основной образовательной программы начального общего образования, в основе которой лежит образовательная система «Школа России». </w:t>
      </w:r>
      <w:r w:rsidRPr="00BD0E94">
        <w:rPr>
          <w:rFonts w:ascii="Times New Roman" w:hAnsi="Times New Roman"/>
          <w:sz w:val="28"/>
          <w:szCs w:val="28"/>
        </w:rPr>
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8F7ED2" w:rsidRDefault="00450A04" w:rsidP="008F7E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Уровень недельной учебной нагрузки на ученика не превышал предельно допустимого. Учебный план разработан с учётом необходимости выполнения государственного стандарта, образовательного социального заказа, запросов родителей и обучающихся. Классы сформированы с учётом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вариативным программам в рамках базового образования.</w:t>
      </w:r>
    </w:p>
    <w:p w:rsidR="00F358D6" w:rsidRDefault="00F358D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985" w:rsidRPr="00BD0E94" w:rsidRDefault="00FA7985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6"/>
        <w:gridCol w:w="1925"/>
        <w:gridCol w:w="1951"/>
        <w:gridCol w:w="1766"/>
      </w:tblGrid>
      <w:tr w:rsidR="00450A04" w:rsidRPr="00BD0E94" w:rsidTr="00450A04">
        <w:trPr>
          <w:jc w:val="center"/>
        </w:trPr>
        <w:tc>
          <w:tcPr>
            <w:tcW w:w="2886" w:type="dxa"/>
            <w:vMerge w:val="restart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FA7985" w:rsidRPr="00BD0E94" w:rsidTr="00450A04">
        <w:trPr>
          <w:jc w:val="center"/>
        </w:trPr>
        <w:tc>
          <w:tcPr>
            <w:tcW w:w="2886" w:type="dxa"/>
            <w:vMerge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951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76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FA7985" w:rsidRPr="00BD0E94" w:rsidTr="00450A04">
        <w:trPr>
          <w:jc w:val="center"/>
        </w:trPr>
        <w:tc>
          <w:tcPr>
            <w:tcW w:w="2886" w:type="dxa"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классов</w:t>
            </w:r>
          </w:p>
        </w:tc>
        <w:tc>
          <w:tcPr>
            <w:tcW w:w="1925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7985" w:rsidRPr="00BD0E94" w:rsidTr="00450A04">
        <w:trPr>
          <w:jc w:val="center"/>
        </w:trPr>
        <w:tc>
          <w:tcPr>
            <w:tcW w:w="2886" w:type="dxa"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25" w:type="dxa"/>
          </w:tcPr>
          <w:p w:rsidR="00FA7985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FA7985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A7985" w:rsidRPr="00BD0E94" w:rsidTr="00450A04">
        <w:trPr>
          <w:jc w:val="center"/>
        </w:trPr>
        <w:tc>
          <w:tcPr>
            <w:tcW w:w="2886" w:type="dxa"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профильных</w:t>
            </w:r>
          </w:p>
        </w:tc>
        <w:tc>
          <w:tcPr>
            <w:tcW w:w="1925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Поэтому часы школьного компонента учебного плана были распределены на изучение предметов по базисному плану и на индивидуальные и групповые занятия с целью углубления и коррекции знаний учащихся. 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рамках реализации программы предпрофильного обучения на 2-й ступени образования используются программы спецкурсов, ориентирующих на знаниевое содержание будущей деятельности, на отработку основных учебных навыков, на подготовку к вступительным экзаменам по русскому языку, математике, физике, химии для продолжения образования в средних профессиональных учебных заведениях. На ступени основного общего образования школа ведёт подготовку учащихся для вступительных экзаменов в колледжи.</w:t>
      </w:r>
    </w:p>
    <w:p w:rsidR="00D562C6" w:rsidRPr="00BD0E94" w:rsidRDefault="00D562C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Спецкурсы по выбору для обучающихся 9-х классов:</w:t>
      </w:r>
    </w:p>
    <w:p w:rsidR="00450A04" w:rsidRPr="00202D59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Русский язык – деловому человеку.</w:t>
      </w:r>
    </w:p>
    <w:p w:rsidR="00450A04" w:rsidRPr="00202D59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Решение задач с параметрами.</w:t>
      </w:r>
    </w:p>
    <w:p w:rsidR="00450A04" w:rsidRPr="00202D59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Линейные уравнения с параметрами.</w:t>
      </w:r>
    </w:p>
    <w:p w:rsidR="00450A04" w:rsidRPr="00202D59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Практическое право.</w:t>
      </w:r>
    </w:p>
    <w:p w:rsidR="00450A04" w:rsidRPr="00202D59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Физика. Человек. Здоровье.</w:t>
      </w:r>
    </w:p>
    <w:p w:rsidR="00450A04" w:rsidRDefault="00450A04" w:rsidP="00756834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Химия и медицина.</w:t>
      </w:r>
    </w:p>
    <w:p w:rsidR="00D562C6" w:rsidRPr="00202D59" w:rsidRDefault="00D562C6" w:rsidP="00D562C6">
      <w:pPr>
        <w:pStyle w:val="a7"/>
        <w:spacing w:line="276" w:lineRule="auto"/>
        <w:ind w:left="1066"/>
        <w:rPr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Спецкурсы имеют </w:t>
      </w:r>
      <w:proofErr w:type="gramStart"/>
      <w:r w:rsidRPr="00BD0E94">
        <w:rPr>
          <w:rFonts w:ascii="Times New Roman" w:hAnsi="Times New Roman"/>
          <w:sz w:val="28"/>
          <w:szCs w:val="28"/>
        </w:rPr>
        <w:t>модульных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характер, что предусматривает переход ученика из одной группы в другую, а, следовательно, увеличивает вариативность выбора учебной деятельности.</w:t>
      </w:r>
    </w:p>
    <w:p w:rsidR="008F7ED2" w:rsidRDefault="008F7ED2" w:rsidP="00F358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ED2" w:rsidRPr="00BD0E94" w:rsidRDefault="00450A04" w:rsidP="0061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По результатам итоговой аттестации за курс основного образования и вступительных экзаменов, через школьную систему предпрофильной подготовки образование продолжили: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0"/>
        <w:gridCol w:w="1754"/>
        <w:gridCol w:w="1754"/>
        <w:gridCol w:w="1506"/>
      </w:tblGrid>
      <w:tr w:rsidR="00450A04" w:rsidRPr="00BD0E94" w:rsidTr="00450A04">
        <w:trPr>
          <w:jc w:val="center"/>
        </w:trPr>
        <w:tc>
          <w:tcPr>
            <w:tcW w:w="3730" w:type="dxa"/>
            <w:vMerge w:val="restart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014" w:type="dxa"/>
            <w:gridSpan w:val="3"/>
          </w:tcPr>
          <w:p w:rsidR="00450A04" w:rsidRPr="00BD0E94" w:rsidRDefault="00450A04" w:rsidP="00450A04">
            <w:pPr>
              <w:tabs>
                <w:tab w:val="left" w:pos="12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ab/>
              <w:t>Учебный год</w:t>
            </w:r>
          </w:p>
        </w:tc>
      </w:tr>
      <w:tr w:rsidR="00FA7985" w:rsidRPr="00BD0E94" w:rsidTr="00450A04">
        <w:trPr>
          <w:jc w:val="center"/>
        </w:trPr>
        <w:tc>
          <w:tcPr>
            <w:tcW w:w="3730" w:type="dxa"/>
            <w:vMerge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50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FA7985" w:rsidRPr="00BD0E94" w:rsidTr="00450A04">
        <w:trPr>
          <w:jc w:val="center"/>
        </w:trPr>
        <w:tc>
          <w:tcPr>
            <w:tcW w:w="3730" w:type="dxa"/>
          </w:tcPr>
          <w:p w:rsidR="00FA7985" w:rsidRPr="00BD0E94" w:rsidRDefault="00FA7985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Средние профессионально-технические учебные заведения, с которыми сотрудничает школа</w:t>
            </w:r>
          </w:p>
        </w:tc>
        <w:tc>
          <w:tcPr>
            <w:tcW w:w="1754" w:type="dxa"/>
          </w:tcPr>
          <w:p w:rsidR="00FA7985" w:rsidRPr="00CD254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506" w:type="dxa"/>
          </w:tcPr>
          <w:p w:rsidR="00FA7985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FA7985" w:rsidRPr="00BD0E94" w:rsidTr="00450A04">
        <w:trPr>
          <w:jc w:val="center"/>
        </w:trPr>
        <w:tc>
          <w:tcPr>
            <w:tcW w:w="3730" w:type="dxa"/>
          </w:tcPr>
          <w:p w:rsidR="00FA7985" w:rsidRPr="00BD0E94" w:rsidRDefault="00FA7985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Колледжи 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14,6%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37,8%</w:t>
            </w:r>
          </w:p>
        </w:tc>
        <w:tc>
          <w:tcPr>
            <w:tcW w:w="150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FA7985" w:rsidRPr="00BD0E94" w:rsidTr="00450A04">
        <w:trPr>
          <w:jc w:val="center"/>
        </w:trPr>
        <w:tc>
          <w:tcPr>
            <w:tcW w:w="3730" w:type="dxa"/>
          </w:tcPr>
          <w:p w:rsidR="00FA7985" w:rsidRPr="00BD0E94" w:rsidRDefault="00FA7985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Профильные классы своей школы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60,4%</w:t>
            </w:r>
          </w:p>
        </w:tc>
        <w:tc>
          <w:tcPr>
            <w:tcW w:w="1754" w:type="dxa"/>
          </w:tcPr>
          <w:p w:rsidR="00FA7985" w:rsidRPr="00BD0E94" w:rsidRDefault="00FA7985" w:rsidP="003F62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42,2%</w:t>
            </w:r>
          </w:p>
        </w:tc>
        <w:tc>
          <w:tcPr>
            <w:tcW w:w="1506" w:type="dxa"/>
          </w:tcPr>
          <w:p w:rsidR="00FA7985" w:rsidRPr="00BD0E94" w:rsidRDefault="00FA7985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На 3-й ступени образования школа функционирует в рамках профильного образования. Учебный план включает в себя:</w:t>
      </w:r>
    </w:p>
    <w:p w:rsidR="00450A04" w:rsidRPr="00202D59" w:rsidRDefault="00450A04" w:rsidP="00756834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базовый компонент, обязательный для учащихся всех профилей обучения;</w:t>
      </w:r>
    </w:p>
    <w:p w:rsidR="00450A04" w:rsidRPr="00202D59" w:rsidRDefault="00450A04" w:rsidP="00756834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профильные учебные предметы;</w:t>
      </w:r>
    </w:p>
    <w:p w:rsidR="00450A04" w:rsidRDefault="00450A04" w:rsidP="00756834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элективные курсы по выбору учащихся, сформированные с целью получения подготовки для сдачи ЕГЭ по предмету на профильном уровне, для реализации профильных потребностей.</w:t>
      </w:r>
    </w:p>
    <w:p w:rsidR="008F7ED2" w:rsidRPr="00202D59" w:rsidRDefault="008F7ED2" w:rsidP="00D562C6">
      <w:pPr>
        <w:pStyle w:val="a7"/>
        <w:spacing w:line="276" w:lineRule="auto"/>
        <w:ind w:left="1426"/>
        <w:rPr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организованы </w:t>
      </w:r>
      <w:r w:rsidR="00FA7985">
        <w:rPr>
          <w:rFonts w:ascii="Times New Roman" w:hAnsi="Times New Roman"/>
          <w:sz w:val="28"/>
          <w:szCs w:val="28"/>
        </w:rPr>
        <w:t>два</w:t>
      </w:r>
      <w:r w:rsidRPr="00BD0E94">
        <w:rPr>
          <w:rFonts w:ascii="Times New Roman" w:hAnsi="Times New Roman"/>
          <w:sz w:val="28"/>
          <w:szCs w:val="28"/>
        </w:rPr>
        <w:t xml:space="preserve"> профиля обучения: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4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9"/>
        <w:gridCol w:w="3872"/>
        <w:gridCol w:w="23"/>
      </w:tblGrid>
      <w:tr w:rsidR="00450A04" w:rsidRPr="00BD0E94" w:rsidTr="00FA7985">
        <w:trPr>
          <w:jc w:val="center"/>
        </w:trPr>
        <w:tc>
          <w:tcPr>
            <w:tcW w:w="7404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</w:tr>
      <w:tr w:rsidR="00FA7985" w:rsidRPr="00BD0E94" w:rsidTr="00FA7985">
        <w:trPr>
          <w:gridAfter w:val="1"/>
          <w:wAfter w:w="23" w:type="dxa"/>
          <w:jc w:val="center"/>
        </w:trPr>
        <w:tc>
          <w:tcPr>
            <w:tcW w:w="3509" w:type="dxa"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10-А</w:t>
            </w:r>
          </w:p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социально-гуманитарный</w:t>
            </w:r>
          </w:p>
        </w:tc>
        <w:tc>
          <w:tcPr>
            <w:tcW w:w="3872" w:type="dxa"/>
          </w:tcPr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-А</w:t>
            </w:r>
          </w:p>
          <w:p w:rsidR="00FA7985" w:rsidRPr="00BD0E94" w:rsidRDefault="00FA7985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физико-математический</w:t>
            </w:r>
          </w:p>
        </w:tc>
      </w:tr>
      <w:tr w:rsidR="00FA7985" w:rsidRPr="00BD0E94" w:rsidTr="00FA7985">
        <w:trPr>
          <w:gridAfter w:val="1"/>
          <w:wAfter w:w="23" w:type="dxa"/>
          <w:jc w:val="center"/>
        </w:trPr>
        <w:tc>
          <w:tcPr>
            <w:tcW w:w="3509" w:type="dxa"/>
          </w:tcPr>
          <w:p w:rsidR="00FA7985" w:rsidRPr="00BD0E94" w:rsidRDefault="00FA7985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FA7985" w:rsidRPr="00BD0E94" w:rsidRDefault="00FA7985" w:rsidP="00756834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Древнерусская цивилизация (1ч)</w:t>
            </w:r>
          </w:p>
          <w:p w:rsidR="00FA7985" w:rsidRPr="00BD0E94" w:rsidRDefault="00FA7985" w:rsidP="00756834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правоведения (1ч)</w:t>
            </w:r>
          </w:p>
        </w:tc>
        <w:tc>
          <w:tcPr>
            <w:tcW w:w="3872" w:type="dxa"/>
          </w:tcPr>
          <w:p w:rsidR="00FA7985" w:rsidRPr="00BD0E94" w:rsidRDefault="00FA7985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Решение задач с параметрами (1ч)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Модуль (решение уравнений, неравенств, графики) (1ч)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Программируем на Паскале (1ч)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Возможности электронных таблиц в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решении финансово-экономических задач (1ч)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Астрономия (1ч)</w:t>
            </w:r>
          </w:p>
          <w:p w:rsidR="00FA7985" w:rsidRPr="00BD0E94" w:rsidRDefault="00FA7985" w:rsidP="00756834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Методы решения физических задач (1ч)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</w:t>
      </w:r>
      <w:r w:rsidR="00D56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D562C6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учебном году 9 учеников, имеющие проблемы со здоровьем, на основании справки КЭК обучались на дому.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Календарно-тематическое планирование по каждому предмету учебного плана надомного обучения осуществлялось в соответствии с рекомендациями методического совета школы. Все учащиеся, обучающиеся на дому по состоянию здоровья, успешно прошли курс обучения за соответствующий класс, программы и учебные планы выработаны.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Учебный план на 201</w:t>
      </w:r>
      <w:r w:rsidR="00D562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D562C6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учебный год выполнен, учебные программы пройдены.</w:t>
      </w:r>
    </w:p>
    <w:p w:rsidR="00D562C6" w:rsidRPr="00BD0E94" w:rsidRDefault="00D562C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8. </w:t>
      </w:r>
      <w:r w:rsidRPr="009A5B4D">
        <w:rPr>
          <w:rFonts w:ascii="Times New Roman" w:hAnsi="Times New Roman"/>
          <w:b/>
          <w:i/>
          <w:sz w:val="28"/>
          <w:szCs w:val="28"/>
        </w:rPr>
        <w:t>Результативность работы педагогического коллектива по обученности учащихся</w:t>
      </w:r>
    </w:p>
    <w:p w:rsidR="00946D43" w:rsidRPr="009A5B4D" w:rsidRDefault="00946D43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</w:t>
      </w:r>
      <w:proofErr w:type="gramStart"/>
      <w:r w:rsidRPr="00BD0E9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201</w:t>
      </w:r>
      <w:r w:rsidR="00584494">
        <w:rPr>
          <w:rFonts w:ascii="Times New Roman" w:hAnsi="Times New Roman"/>
          <w:sz w:val="28"/>
          <w:szCs w:val="28"/>
        </w:rPr>
        <w:t>1</w:t>
      </w:r>
      <w:r w:rsidRPr="00BD0E94">
        <w:rPr>
          <w:rFonts w:ascii="Times New Roman" w:hAnsi="Times New Roman"/>
          <w:sz w:val="28"/>
          <w:szCs w:val="28"/>
        </w:rPr>
        <w:t>/201</w:t>
      </w:r>
      <w:r w:rsidR="00584494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учебного года обучались 4</w:t>
      </w:r>
      <w:r w:rsidR="00584494">
        <w:rPr>
          <w:rFonts w:ascii="Times New Roman" w:hAnsi="Times New Roman"/>
          <w:sz w:val="28"/>
          <w:szCs w:val="28"/>
        </w:rPr>
        <w:t>26</w:t>
      </w:r>
      <w:r w:rsidRPr="00BD0E94">
        <w:rPr>
          <w:rFonts w:ascii="Times New Roman" w:hAnsi="Times New Roman"/>
          <w:sz w:val="28"/>
          <w:szCs w:val="28"/>
        </w:rPr>
        <w:t>обучающихся. Успешно окончили учебный год 4</w:t>
      </w:r>
      <w:r w:rsidR="00584494">
        <w:rPr>
          <w:rFonts w:ascii="Times New Roman" w:hAnsi="Times New Roman"/>
          <w:sz w:val="28"/>
          <w:szCs w:val="28"/>
        </w:rPr>
        <w:t xml:space="preserve">26 ученика. </w:t>
      </w:r>
      <w:r w:rsidRPr="00BD0E94">
        <w:rPr>
          <w:rFonts w:ascii="Times New Roman" w:hAnsi="Times New Roman"/>
          <w:sz w:val="28"/>
          <w:szCs w:val="28"/>
        </w:rPr>
        <w:t xml:space="preserve">45 обучающихся из 9-х классов и </w:t>
      </w:r>
      <w:r w:rsidR="00584494">
        <w:rPr>
          <w:rFonts w:ascii="Times New Roman" w:hAnsi="Times New Roman"/>
          <w:sz w:val="28"/>
          <w:szCs w:val="28"/>
        </w:rPr>
        <w:t>24</w:t>
      </w:r>
      <w:r w:rsidRPr="00BD0E94">
        <w:rPr>
          <w:rFonts w:ascii="Times New Roman" w:hAnsi="Times New Roman"/>
          <w:sz w:val="28"/>
          <w:szCs w:val="28"/>
        </w:rPr>
        <w:t xml:space="preserve"> из 11-</w:t>
      </w:r>
      <w:r w:rsidR="00584494">
        <w:rPr>
          <w:rFonts w:ascii="Times New Roman" w:hAnsi="Times New Roman"/>
          <w:sz w:val="28"/>
          <w:szCs w:val="28"/>
        </w:rPr>
        <w:t>го класса</w:t>
      </w:r>
      <w:r w:rsidRPr="00BD0E94">
        <w:rPr>
          <w:rFonts w:ascii="Times New Roman" w:hAnsi="Times New Roman"/>
          <w:sz w:val="28"/>
          <w:szCs w:val="28"/>
        </w:rPr>
        <w:t xml:space="preserve"> успешно выдержали государственную (итоговую) аттестацию и получили соответствующий документ об образовании. Аттестат особого образца получил</w:t>
      </w:r>
      <w:r w:rsidR="00584494">
        <w:rPr>
          <w:rFonts w:ascii="Times New Roman" w:hAnsi="Times New Roman"/>
          <w:sz w:val="28"/>
          <w:szCs w:val="28"/>
        </w:rPr>
        <w:t>аученица</w:t>
      </w:r>
      <w:proofErr w:type="gramStart"/>
      <w:r w:rsidR="00584494">
        <w:rPr>
          <w:rFonts w:ascii="Times New Roman" w:hAnsi="Times New Roman"/>
          <w:sz w:val="28"/>
          <w:szCs w:val="28"/>
        </w:rPr>
        <w:t>9</w:t>
      </w:r>
      <w:proofErr w:type="gramEnd"/>
      <w:r w:rsidR="00584494">
        <w:rPr>
          <w:rFonts w:ascii="Times New Roman" w:hAnsi="Times New Roman"/>
          <w:sz w:val="28"/>
          <w:szCs w:val="28"/>
        </w:rPr>
        <w:t xml:space="preserve"> класса Черепанова Анна.</w:t>
      </w:r>
      <w:r w:rsidRPr="00BD0E94">
        <w:rPr>
          <w:rFonts w:ascii="Times New Roman" w:hAnsi="Times New Roman"/>
          <w:sz w:val="28"/>
          <w:szCs w:val="28"/>
        </w:rPr>
        <w:t>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Из 4</w:t>
      </w:r>
      <w:r w:rsidR="00584494">
        <w:rPr>
          <w:rFonts w:ascii="Times New Roman" w:hAnsi="Times New Roman"/>
          <w:sz w:val="28"/>
          <w:szCs w:val="28"/>
        </w:rPr>
        <w:t>26</w:t>
      </w:r>
      <w:r w:rsidRPr="00BD0E94">
        <w:rPr>
          <w:rFonts w:ascii="Times New Roman" w:hAnsi="Times New Roman"/>
          <w:sz w:val="28"/>
          <w:szCs w:val="28"/>
        </w:rPr>
        <w:t xml:space="preserve"> обучающихся на все пятёрки окончили школу 2</w:t>
      </w:r>
      <w:r w:rsidR="00584494">
        <w:rPr>
          <w:rFonts w:ascii="Times New Roman" w:hAnsi="Times New Roman"/>
          <w:sz w:val="28"/>
          <w:szCs w:val="28"/>
        </w:rPr>
        <w:t>8</w:t>
      </w:r>
      <w:r w:rsidRPr="00BD0E94">
        <w:rPr>
          <w:rFonts w:ascii="Times New Roman" w:hAnsi="Times New Roman"/>
          <w:sz w:val="28"/>
          <w:szCs w:val="28"/>
        </w:rPr>
        <w:t xml:space="preserve"> обучающихся, что составляет 7,</w:t>
      </w:r>
      <w:r w:rsidR="00584494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>% от общего числа, на «4» и «5» – 1</w:t>
      </w:r>
      <w:r w:rsidR="00584494">
        <w:rPr>
          <w:rFonts w:ascii="Times New Roman" w:hAnsi="Times New Roman"/>
          <w:sz w:val="28"/>
          <w:szCs w:val="28"/>
        </w:rPr>
        <w:t>26</w:t>
      </w:r>
      <w:r w:rsidRPr="00BD0E94">
        <w:rPr>
          <w:rFonts w:ascii="Times New Roman" w:hAnsi="Times New Roman"/>
          <w:sz w:val="28"/>
          <w:szCs w:val="28"/>
        </w:rPr>
        <w:t xml:space="preserve">обучающийся, т.е. </w:t>
      </w:r>
      <w:r w:rsidR="00584494">
        <w:rPr>
          <w:rFonts w:ascii="Times New Roman" w:hAnsi="Times New Roman"/>
          <w:sz w:val="28"/>
          <w:szCs w:val="28"/>
        </w:rPr>
        <w:t>33,3</w:t>
      </w:r>
      <w:r w:rsidRPr="00BD0E94">
        <w:rPr>
          <w:rFonts w:ascii="Times New Roman" w:hAnsi="Times New Roman"/>
          <w:sz w:val="28"/>
          <w:szCs w:val="28"/>
        </w:rPr>
        <w:t>% от общего числа обучающихся 2-11 классов.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Успеваемость на конец учебного года составила </w:t>
      </w:r>
      <w:r w:rsidR="00584494">
        <w:rPr>
          <w:rFonts w:ascii="Times New Roman" w:hAnsi="Times New Roman"/>
          <w:sz w:val="28"/>
          <w:szCs w:val="28"/>
        </w:rPr>
        <w:t>100</w:t>
      </w:r>
      <w:r w:rsidRPr="00BD0E94">
        <w:rPr>
          <w:rFonts w:ascii="Times New Roman" w:hAnsi="Times New Roman"/>
          <w:sz w:val="28"/>
          <w:szCs w:val="28"/>
        </w:rPr>
        <w:t xml:space="preserve">%, качество – </w:t>
      </w:r>
      <w:r w:rsidR="00584494">
        <w:rPr>
          <w:rFonts w:ascii="Times New Roman" w:hAnsi="Times New Roman"/>
          <w:sz w:val="28"/>
          <w:szCs w:val="28"/>
        </w:rPr>
        <w:t>40.74</w:t>
      </w:r>
      <w:r w:rsidRPr="00BD0E94">
        <w:rPr>
          <w:rFonts w:ascii="Times New Roman" w:hAnsi="Times New Roman"/>
          <w:sz w:val="28"/>
          <w:szCs w:val="28"/>
        </w:rPr>
        <w:t xml:space="preserve">%. При этом следует отметить, что с тройкой по одному предмету окончили школу </w:t>
      </w:r>
      <w:r w:rsidR="00584494">
        <w:rPr>
          <w:rFonts w:ascii="Times New Roman" w:hAnsi="Times New Roman"/>
          <w:sz w:val="28"/>
          <w:szCs w:val="28"/>
        </w:rPr>
        <w:t>30 человек</w:t>
      </w:r>
      <w:r w:rsidRPr="00BD0E94">
        <w:rPr>
          <w:rFonts w:ascii="Times New Roman" w:hAnsi="Times New Roman"/>
          <w:sz w:val="28"/>
          <w:szCs w:val="28"/>
        </w:rPr>
        <w:t>, а с одной четвёркой 1</w:t>
      </w:r>
      <w:r w:rsidR="00584494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 xml:space="preserve"> обучающихся.  </w:t>
      </w:r>
    </w:p>
    <w:p w:rsidR="008F7ED2" w:rsidRDefault="00584494" w:rsidP="0061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предметов, по которым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2-11 классов имеют одну четверку по итогам года.</w:t>
      </w:r>
    </w:p>
    <w:p w:rsidR="00584494" w:rsidRDefault="00584494" w:rsidP="005844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755" w:type="dxa"/>
        <w:tblInd w:w="108" w:type="dxa"/>
        <w:tblLook w:val="04A0"/>
      </w:tblPr>
      <w:tblGrid>
        <w:gridCol w:w="3245"/>
        <w:gridCol w:w="566"/>
        <w:gridCol w:w="567"/>
        <w:gridCol w:w="566"/>
        <w:gridCol w:w="566"/>
        <w:gridCol w:w="567"/>
        <w:gridCol w:w="567"/>
        <w:gridCol w:w="566"/>
        <w:gridCol w:w="566"/>
        <w:gridCol w:w="979"/>
      </w:tblGrid>
      <w:tr w:rsidR="00584494" w:rsidTr="00584494">
        <w:trPr>
          <w:trHeight w:val="533"/>
        </w:trPr>
        <w:tc>
          <w:tcPr>
            <w:tcW w:w="3261" w:type="dxa"/>
            <w:tcBorders>
              <w:tl2br w:val="single" w:sz="4" w:space="0" w:color="auto"/>
            </w:tcBorders>
          </w:tcPr>
          <w:p w:rsidR="00584494" w:rsidRDefault="00584494" w:rsidP="00584494">
            <w:pPr>
              <w:tabs>
                <w:tab w:val="right" w:pos="3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Класс</w:t>
            </w:r>
          </w:p>
          <w:p w:rsidR="00584494" w:rsidRDefault="00584494" w:rsidP="00584494">
            <w:pPr>
              <w:tabs>
                <w:tab w:val="right" w:pos="3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58" w:type="dxa"/>
          </w:tcPr>
          <w:p w:rsidR="00584494" w:rsidRPr="001C155C" w:rsidRDefault="00584494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155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584494" w:rsidTr="00584494">
        <w:tc>
          <w:tcPr>
            <w:tcW w:w="3261" w:type="dxa"/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84494" w:rsidTr="00584494">
        <w:tc>
          <w:tcPr>
            <w:tcW w:w="3261" w:type="dxa"/>
            <w:tcBorders>
              <w:bottom w:val="single" w:sz="4" w:space="0" w:color="auto"/>
            </w:tcBorders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4494" w:rsidTr="0058449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84494" w:rsidTr="00584494">
        <w:tc>
          <w:tcPr>
            <w:tcW w:w="3261" w:type="dxa"/>
            <w:tcBorders>
              <w:top w:val="single" w:sz="4" w:space="0" w:color="auto"/>
            </w:tcBorders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4494" w:rsidTr="00584494">
        <w:tc>
          <w:tcPr>
            <w:tcW w:w="3261" w:type="dxa"/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946D43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4494" w:rsidRPr="001C155C" w:rsidTr="00584494">
        <w:tc>
          <w:tcPr>
            <w:tcW w:w="3261" w:type="dxa"/>
          </w:tcPr>
          <w:p w:rsidR="00584494" w:rsidRPr="001C155C" w:rsidRDefault="001C155C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155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84494" w:rsidRPr="001C155C" w:rsidRDefault="00946D43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584494" w:rsidRPr="00BD0E94" w:rsidRDefault="00584494" w:rsidP="005844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таблицы показал, что с одной четвёркой </w:t>
      </w:r>
      <w:proofErr w:type="gramStart"/>
      <w:r>
        <w:rPr>
          <w:rFonts w:ascii="Times New Roman" w:hAnsi="Times New Roman"/>
          <w:sz w:val="28"/>
          <w:szCs w:val="28"/>
        </w:rPr>
        <w:t>закончили 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3 обучающихся по русскому языку, 6 человек по математике, один обучающийся по истории, английскому языку, физической культуре.</w:t>
      </w:r>
    </w:p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предметов, по которым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2-11 классов закончили 2011-2012 учебный год с одной тройкой.</w:t>
      </w:r>
    </w:p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77" w:type="dxa"/>
        <w:tblInd w:w="-601" w:type="dxa"/>
        <w:tblLook w:val="04A0"/>
      </w:tblPr>
      <w:tblGrid>
        <w:gridCol w:w="2229"/>
        <w:gridCol w:w="559"/>
        <w:gridCol w:w="517"/>
        <w:gridCol w:w="559"/>
        <w:gridCol w:w="517"/>
        <w:gridCol w:w="559"/>
        <w:gridCol w:w="517"/>
        <w:gridCol w:w="559"/>
        <w:gridCol w:w="517"/>
        <w:gridCol w:w="517"/>
        <w:gridCol w:w="517"/>
        <w:gridCol w:w="559"/>
        <w:gridCol w:w="517"/>
        <w:gridCol w:w="699"/>
        <w:gridCol w:w="1235"/>
      </w:tblGrid>
      <w:tr w:rsidR="00946D43" w:rsidTr="00084742">
        <w:trPr>
          <w:trHeight w:val="854"/>
        </w:trPr>
        <w:tc>
          <w:tcPr>
            <w:tcW w:w="2229" w:type="dxa"/>
            <w:tcBorders>
              <w:tl2br w:val="single" w:sz="4" w:space="0" w:color="auto"/>
            </w:tcBorders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69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35" w:type="dxa"/>
          </w:tcPr>
          <w:p w:rsidR="00946D43" w:rsidRPr="00084742" w:rsidRDefault="00946D43" w:rsidP="000847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74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84742" w:rsidRPr="00084742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</w:p>
        </w:tc>
      </w:tr>
      <w:tr w:rsidR="00946D43" w:rsidTr="00084742">
        <w:tc>
          <w:tcPr>
            <w:tcW w:w="222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46D43" w:rsidTr="00084742">
        <w:tc>
          <w:tcPr>
            <w:tcW w:w="222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46D43" w:rsidTr="00084742">
        <w:tc>
          <w:tcPr>
            <w:tcW w:w="222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6D43" w:rsidTr="00084742">
        <w:tc>
          <w:tcPr>
            <w:tcW w:w="222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46D43" w:rsidTr="00084742">
        <w:tc>
          <w:tcPr>
            <w:tcW w:w="2229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084742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46D43" w:rsidRDefault="00946D43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6D43" w:rsidRPr="00084742" w:rsidTr="00084742">
        <w:tc>
          <w:tcPr>
            <w:tcW w:w="222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74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5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946D43" w:rsidRPr="00084742" w:rsidRDefault="00084742" w:rsidP="00946D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4742" w:rsidRDefault="0008474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обучающихся, имеющих одну тройку за год по математике (15 человек), 5 обучающихся по русскому языку, 4 человека по предметам: история, английский язык.</w:t>
      </w:r>
    </w:p>
    <w:p w:rsidR="00084742" w:rsidRDefault="0008474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Лучший результат обученности в 2011-2012 учебном году показали обучающиеся 3А (88% качества), 4А (82% качества) классный руководитель Негодяева О.В., 2Б класс (70,8% качества) классный руководитель Шабалина Л.Г. </w:t>
      </w:r>
    </w:p>
    <w:p w:rsidR="00084742" w:rsidRDefault="0008474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школе обучающиеся 8Б класса (50% качества) классный руководитель Петракова Т.П., </w:t>
      </w:r>
      <w:r w:rsidR="00491BE4" w:rsidRPr="00491BE4">
        <w:rPr>
          <w:rFonts w:ascii="Times New Roman" w:hAnsi="Times New Roman"/>
          <w:sz w:val="28"/>
          <w:szCs w:val="28"/>
        </w:rPr>
        <w:t>9А (35%) классный руководитель Абразумова Т.А.</w:t>
      </w:r>
      <w:r w:rsidR="00491BE4">
        <w:rPr>
          <w:rFonts w:ascii="Times New Roman" w:hAnsi="Times New Roman"/>
          <w:sz w:val="28"/>
          <w:szCs w:val="28"/>
        </w:rPr>
        <w:t>, 6Б (36%) классный руководитель Михиенко О.Н., 5Б (44 % качества) классный руководитель Кашникова Е.В.</w:t>
      </w:r>
    </w:p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качества обучения показали обучающиеся 9Б класса (24%) классный руководитель Окишева Т.Ф., 7А (27,8% качества) классный руководитель Оборовская А.И.</w:t>
      </w:r>
    </w:p>
    <w:p w:rsidR="00F358D6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стабильно высокий результат качественной успеваемости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3А, 4А, 8Б.</w:t>
      </w:r>
    </w:p>
    <w:p w:rsidR="00614F85" w:rsidRDefault="00614F85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567"/>
        <w:gridCol w:w="568"/>
        <w:gridCol w:w="566"/>
        <w:gridCol w:w="534"/>
        <w:gridCol w:w="601"/>
        <w:gridCol w:w="534"/>
        <w:gridCol w:w="599"/>
        <w:gridCol w:w="567"/>
        <w:gridCol w:w="567"/>
        <w:gridCol w:w="567"/>
        <w:gridCol w:w="496"/>
        <w:gridCol w:w="638"/>
        <w:gridCol w:w="568"/>
        <w:gridCol w:w="534"/>
        <w:gridCol w:w="496"/>
        <w:gridCol w:w="534"/>
        <w:gridCol w:w="496"/>
        <w:gridCol w:w="633"/>
        <w:gridCol w:w="567"/>
      </w:tblGrid>
      <w:tr w:rsidR="00491BE4" w:rsidRPr="008242B3" w:rsidTr="008F7ED2"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56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3А</w:t>
            </w:r>
          </w:p>
        </w:tc>
        <w:tc>
          <w:tcPr>
            <w:tcW w:w="601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599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  <w:tc>
          <w:tcPr>
            <w:tcW w:w="63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633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10А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11А</w:t>
            </w:r>
          </w:p>
        </w:tc>
      </w:tr>
      <w:tr w:rsidR="008242B3" w:rsidRPr="008242B3" w:rsidTr="008F7ED2">
        <w:trPr>
          <w:cantSplit/>
          <w:trHeight w:val="1134"/>
        </w:trPr>
        <w:tc>
          <w:tcPr>
            <w:tcW w:w="567" w:type="dxa"/>
            <w:textDirection w:val="btLr"/>
          </w:tcPr>
          <w:p w:rsidR="008242B3" w:rsidRPr="008242B3" w:rsidRDefault="00491BE4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2010/</w:t>
            </w:r>
          </w:p>
          <w:p w:rsidR="00491BE4" w:rsidRPr="008242B3" w:rsidRDefault="008242B3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</w:t>
            </w:r>
            <w:r w:rsidR="00491BE4" w:rsidRPr="008242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96</w:t>
            </w:r>
          </w:p>
        </w:tc>
        <w:tc>
          <w:tcPr>
            <w:tcW w:w="56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88</w:t>
            </w:r>
          </w:p>
        </w:tc>
        <w:tc>
          <w:tcPr>
            <w:tcW w:w="601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42,8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54</w:t>
            </w:r>
          </w:p>
        </w:tc>
        <w:tc>
          <w:tcPr>
            <w:tcW w:w="599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36,4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48,2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38</w:t>
            </w:r>
          </w:p>
        </w:tc>
        <w:tc>
          <w:tcPr>
            <w:tcW w:w="63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40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37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48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25</w:t>
            </w:r>
          </w:p>
        </w:tc>
        <w:tc>
          <w:tcPr>
            <w:tcW w:w="633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23</w:t>
            </w:r>
          </w:p>
        </w:tc>
      </w:tr>
      <w:tr w:rsidR="008242B3" w:rsidRPr="008242B3" w:rsidTr="008F7ED2">
        <w:trPr>
          <w:cantSplit/>
          <w:trHeight w:val="1134"/>
        </w:trPr>
        <w:tc>
          <w:tcPr>
            <w:tcW w:w="567" w:type="dxa"/>
            <w:textDirection w:val="btLr"/>
          </w:tcPr>
          <w:p w:rsidR="008242B3" w:rsidRPr="008242B3" w:rsidRDefault="00491BE4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2011/</w:t>
            </w:r>
          </w:p>
          <w:p w:rsidR="00491BE4" w:rsidRPr="008242B3" w:rsidRDefault="008242B3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</w:t>
            </w:r>
            <w:r w:rsidR="00491BE4" w:rsidRPr="008242B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70,8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88</w:t>
            </w:r>
          </w:p>
        </w:tc>
        <w:tc>
          <w:tcPr>
            <w:tcW w:w="601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19,7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82</w:t>
            </w:r>
          </w:p>
        </w:tc>
        <w:tc>
          <w:tcPr>
            <w:tcW w:w="599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38,5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27,3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36</w:t>
            </w:r>
          </w:p>
        </w:tc>
        <w:tc>
          <w:tcPr>
            <w:tcW w:w="63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27,8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35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24</w:t>
            </w:r>
          </w:p>
        </w:tc>
        <w:tc>
          <w:tcPr>
            <w:tcW w:w="633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29,2</w:t>
            </w:r>
          </w:p>
        </w:tc>
      </w:tr>
    </w:tbl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B3" w:rsidRDefault="008242B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сравнении с 2010-2011 учебным годом произошло снижения качества обучения в 3Б (2Б – 50% качества обучения, а в 3Б – 19,7%) классный руководитель Калабухова Т.Г., в 5 А классе (4А – 54 % качества обучения, а в 5А – 33,3 %) классный руководитель Огнёва Е.В., в 6Б классе (5Б – 48,2%, а в 6Б – 36% качество обучения) классный руководитель Михиенко О.Н., 9Б 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8Б – 48%, а в 9Б – 24%) классный руководитель Окишева Т.Ф.</w:t>
      </w:r>
      <w:proofErr w:type="gramEnd"/>
    </w:p>
    <w:p w:rsidR="008242B3" w:rsidRDefault="008242B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одном классе качество обучения не изменилось 8Б (50%) классный руководитель Петракова Т.П.</w:t>
      </w:r>
    </w:p>
    <w:p w:rsidR="00BD2618" w:rsidRDefault="00BD2618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618" w:rsidRPr="00BD2618" w:rsidRDefault="00BD2618" w:rsidP="00BD261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2618">
        <w:rPr>
          <w:rFonts w:ascii="Times New Roman" w:hAnsi="Times New Roman"/>
          <w:i/>
          <w:sz w:val="28"/>
          <w:szCs w:val="28"/>
        </w:rPr>
        <w:t>Сравнительный анализ успеваемости за три года</w:t>
      </w:r>
    </w:p>
    <w:p w:rsidR="00934140" w:rsidRDefault="00934140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1843"/>
        <w:gridCol w:w="1843"/>
        <w:gridCol w:w="1843"/>
      </w:tblGrid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«4» и «5»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41,6%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44,15%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40,74%</w:t>
            </w:r>
          </w:p>
        </w:tc>
      </w:tr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99,48%</w:t>
            </w:r>
          </w:p>
        </w:tc>
        <w:tc>
          <w:tcPr>
            <w:tcW w:w="1843" w:type="dxa"/>
          </w:tcPr>
          <w:p w:rsidR="00934140" w:rsidRDefault="00934140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34140" w:rsidRDefault="00934140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D2" w:rsidRDefault="008F7ED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D2" w:rsidRDefault="008F7ED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учебной деятельности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39"/>
        <w:gridCol w:w="1955"/>
        <w:gridCol w:w="1522"/>
        <w:gridCol w:w="1465"/>
        <w:gridCol w:w="1495"/>
        <w:gridCol w:w="1495"/>
      </w:tblGrid>
      <w:tr w:rsidR="00450A04" w:rsidRPr="00BD0E94" w:rsidTr="00342860">
        <w:tc>
          <w:tcPr>
            <w:tcW w:w="1639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55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5977" w:type="dxa"/>
            <w:gridSpan w:val="4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450A04" w:rsidRPr="00BD0E94" w:rsidTr="00342860">
        <w:tc>
          <w:tcPr>
            <w:tcW w:w="1639" w:type="dxa"/>
            <w:vMerge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4455" w:type="dxa"/>
            <w:gridSpan w:val="3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ступеням обучения</w:t>
            </w:r>
          </w:p>
        </w:tc>
      </w:tr>
      <w:tr w:rsidR="00450A04" w:rsidRPr="00BD0E94" w:rsidTr="00342860">
        <w:tc>
          <w:tcPr>
            <w:tcW w:w="1639" w:type="dxa"/>
            <w:vMerge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</w:tr>
      <w:tr w:rsidR="00450A04" w:rsidRPr="00BD0E94" w:rsidTr="00342860">
        <w:tc>
          <w:tcPr>
            <w:tcW w:w="163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95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46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28,79</w:t>
            </w:r>
          </w:p>
        </w:tc>
      </w:tr>
      <w:tr w:rsidR="00450A04" w:rsidRPr="00BD0E94" w:rsidTr="00342860">
        <w:tc>
          <w:tcPr>
            <w:tcW w:w="163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95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99,48</w:t>
            </w:r>
          </w:p>
        </w:tc>
        <w:tc>
          <w:tcPr>
            <w:tcW w:w="1522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44,15</w:t>
            </w:r>
          </w:p>
        </w:tc>
        <w:tc>
          <w:tcPr>
            <w:tcW w:w="146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38,99</w:t>
            </w:r>
          </w:p>
        </w:tc>
        <w:tc>
          <w:tcPr>
            <w:tcW w:w="1495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342860" w:rsidRPr="00BD0E94" w:rsidTr="00342860">
        <w:tc>
          <w:tcPr>
            <w:tcW w:w="1639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2011/2012</w:t>
            </w:r>
          </w:p>
        </w:tc>
        <w:tc>
          <w:tcPr>
            <w:tcW w:w="195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40,74</w:t>
            </w:r>
          </w:p>
        </w:tc>
        <w:tc>
          <w:tcPr>
            <w:tcW w:w="146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9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49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2860" w:rsidRPr="00342860" w:rsidRDefault="0034286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повышение абсолютной успеваемости на 0,52% и снижение качественной успеваемости в целом по школе на 3,4%, так и по ступеням обучения.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ступени обучения качественная успеваемость в 2010-2011 учебном году составляла 69,9%, а в 2011-2012 учебном году 56% (понижение на 13,9%),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обучения тоже качественная успеваемость снизилась на 5,39%. И только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ступени обучения произошло повышение качественной успеваемости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10,5%.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Результативность образовательного процесса также можно проследить по следующим направлениям (ежегодная подготовка):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медалистов;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победителей и призёров городских олимпиад;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 xml:space="preserve">лауреатов и </w:t>
      </w:r>
      <w:proofErr w:type="gramStart"/>
      <w:r w:rsidRPr="00A125B8">
        <w:rPr>
          <w:sz w:val="28"/>
          <w:szCs w:val="28"/>
        </w:rPr>
        <w:t>дипломантов</w:t>
      </w:r>
      <w:proofErr w:type="gramEnd"/>
      <w:r w:rsidRPr="00A125B8">
        <w:rPr>
          <w:sz w:val="28"/>
          <w:szCs w:val="28"/>
        </w:rPr>
        <w:t xml:space="preserve"> городских научно-практических конференций.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88"/>
        <w:gridCol w:w="2419"/>
        <w:gridCol w:w="2346"/>
        <w:gridCol w:w="2418"/>
      </w:tblGrid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медалистов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Золотая медаль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Серебряная медаль</w:t>
            </w:r>
          </w:p>
        </w:tc>
      </w:tr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2860" w:rsidRPr="00BD0E94" w:rsidTr="00342860">
        <w:trPr>
          <w:jc w:val="center"/>
        </w:trPr>
        <w:tc>
          <w:tcPr>
            <w:tcW w:w="2388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419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34286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2011-2012 учебном году в школе не было медалистов</w:t>
      </w:r>
      <w:r w:rsidR="00450A04" w:rsidRPr="00BD0E94">
        <w:rPr>
          <w:rFonts w:ascii="Times New Roman" w:hAnsi="Times New Roman"/>
          <w:sz w:val="28"/>
          <w:szCs w:val="28"/>
        </w:rPr>
        <w:t>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9. </w:t>
      </w:r>
      <w:r w:rsidRPr="009A5B4D">
        <w:rPr>
          <w:rFonts w:ascii="Times New Roman" w:hAnsi="Times New Roman"/>
          <w:b/>
          <w:i/>
          <w:sz w:val="28"/>
          <w:szCs w:val="28"/>
        </w:rPr>
        <w:t>Наличие победителей и призеров олимпиад и научно-практических конференций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Ежегодно обучающиеся школы принимают участие в городских олимпиадах и научно</w:t>
      </w:r>
      <w:r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практических конференциях.</w:t>
      </w:r>
    </w:p>
    <w:p w:rsidR="008F7ED2" w:rsidRDefault="008F7ED2" w:rsidP="00614F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50A04" w:rsidRPr="00A125B8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предметных городских олимпиадах за три года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0"/>
        <w:gridCol w:w="1166"/>
        <w:gridCol w:w="1175"/>
        <w:gridCol w:w="1166"/>
        <w:gridCol w:w="1175"/>
        <w:gridCol w:w="1200"/>
        <w:gridCol w:w="1141"/>
      </w:tblGrid>
      <w:tr w:rsidR="00342860" w:rsidRPr="00BD0E94" w:rsidTr="00C70E1C">
        <w:trPr>
          <w:trHeight w:val="158"/>
        </w:trPr>
        <w:tc>
          <w:tcPr>
            <w:tcW w:w="2230" w:type="dxa"/>
            <w:vMerge w:val="restart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342860" w:rsidRPr="00BD0E94" w:rsidTr="00342860">
        <w:trPr>
          <w:trHeight w:val="157"/>
        </w:trPr>
        <w:tc>
          <w:tcPr>
            <w:tcW w:w="2230" w:type="dxa"/>
            <w:vMerge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II, II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342860" w:rsidRPr="00BD0E94" w:rsidTr="00342860">
        <w:tc>
          <w:tcPr>
            <w:tcW w:w="2230" w:type="dxa"/>
          </w:tcPr>
          <w:p w:rsidR="00342860" w:rsidRPr="00342860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0" w:rsidRPr="00BD0E94" w:rsidTr="00342860">
        <w:tc>
          <w:tcPr>
            <w:tcW w:w="2230" w:type="dxa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34286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результаты олимпиад за три года можно сделать вывод, что число победителей стабильно по предметам: </w:t>
      </w:r>
      <w:r w:rsidR="00A71D31">
        <w:rPr>
          <w:rFonts w:ascii="Times New Roman" w:hAnsi="Times New Roman"/>
          <w:sz w:val="28"/>
          <w:szCs w:val="28"/>
        </w:rPr>
        <w:t xml:space="preserve">математика, физическая культура. </w:t>
      </w:r>
    </w:p>
    <w:p w:rsidR="00A71D31" w:rsidRDefault="00A71D31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2011-2012 учебном году ученица 8 класса Кирик Елена стала победителем на олимпиаде по математике (учитель Петракова Т.П.), обучающийся 9 класса Махнёв Вадим стал призёром олимпиады по истории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(учитель – Нанака Е.В.), обучающаяся 7 класса Федюнина Екатерина призёр по биологии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(учитель Сарина Н.В.),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по физической культуре заняла обучающаяся 11 класса Утева Ася</w:t>
      </w:r>
      <w:proofErr w:type="gramEnd"/>
      <w:r>
        <w:rPr>
          <w:rFonts w:ascii="Times New Roman" w:hAnsi="Times New Roman"/>
          <w:sz w:val="28"/>
          <w:szCs w:val="28"/>
        </w:rPr>
        <w:t xml:space="preserve"> (учитель Савина Н.В.).</w:t>
      </w:r>
    </w:p>
    <w:p w:rsidR="00A71D31" w:rsidRDefault="00A71D31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прошлым годом число призовых мест уменьшилось на 5.</w:t>
      </w:r>
    </w:p>
    <w:p w:rsidR="00A216E0" w:rsidRDefault="00A216E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6E0" w:rsidRDefault="00A216E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2011-2012 учебном году 4 ученика были отмечены «Сертификатом» участника муниципального тура общероссийской </w:t>
      </w:r>
      <w:r w:rsidR="00382668">
        <w:rPr>
          <w:rFonts w:ascii="Times New Roman" w:hAnsi="Times New Roman"/>
          <w:sz w:val="28"/>
          <w:szCs w:val="28"/>
        </w:rPr>
        <w:t>олимпиады школьников по Основам православной культуры:</w:t>
      </w:r>
    </w:p>
    <w:p w:rsidR="00382668" w:rsidRDefault="00382668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(Епишина Анастасия, Красилов Аркадий);</w:t>
      </w:r>
    </w:p>
    <w:p w:rsidR="00382668" w:rsidRDefault="00382668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(Колонова Елена);</w:t>
      </w:r>
    </w:p>
    <w:p w:rsidR="00382668" w:rsidRDefault="00382668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(Старкова Ирина).</w:t>
      </w:r>
    </w:p>
    <w:p w:rsidR="00A71D31" w:rsidRPr="00A71D31" w:rsidRDefault="00A71D31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научно</w:t>
      </w:r>
      <w:r>
        <w:rPr>
          <w:rFonts w:ascii="Times New Roman" w:hAnsi="Times New Roman"/>
          <w:i/>
          <w:sz w:val="28"/>
          <w:szCs w:val="28"/>
        </w:rPr>
        <w:t>-</w:t>
      </w:r>
      <w:r w:rsidRPr="00A125B8">
        <w:rPr>
          <w:rFonts w:ascii="Times New Roman" w:hAnsi="Times New Roman"/>
          <w:i/>
          <w:sz w:val="28"/>
          <w:szCs w:val="28"/>
        </w:rPr>
        <w:t>практических конференциях</w:t>
      </w:r>
    </w:p>
    <w:p w:rsidR="00450A04" w:rsidRPr="00A125B8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9"/>
        <w:gridCol w:w="2384"/>
        <w:gridCol w:w="2384"/>
        <w:gridCol w:w="2384"/>
      </w:tblGrid>
      <w:tr w:rsidR="00A71D31" w:rsidRPr="00BD0E94" w:rsidTr="00C70E1C">
        <w:tc>
          <w:tcPr>
            <w:tcW w:w="2419" w:type="dxa"/>
          </w:tcPr>
          <w:p w:rsidR="00A71D31" w:rsidRPr="00BD0E94" w:rsidRDefault="00A71D31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A71D31" w:rsidRPr="00BD0E94" w:rsidTr="00C70E1C">
        <w:tc>
          <w:tcPr>
            <w:tcW w:w="2419" w:type="dxa"/>
          </w:tcPr>
          <w:p w:rsidR="00A71D31" w:rsidRPr="00BD0E94" w:rsidRDefault="00A71D31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1D31" w:rsidRPr="00BD0E94" w:rsidTr="00C70E1C">
        <w:tc>
          <w:tcPr>
            <w:tcW w:w="2419" w:type="dxa"/>
          </w:tcPr>
          <w:p w:rsidR="00A71D31" w:rsidRPr="00BD0E94" w:rsidRDefault="00A71D31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1D31" w:rsidRPr="00BD0E94" w:rsidTr="00C70E1C">
        <w:tc>
          <w:tcPr>
            <w:tcW w:w="2419" w:type="dxa"/>
          </w:tcPr>
          <w:p w:rsidR="00A71D31" w:rsidRPr="00BD0E94" w:rsidRDefault="00A71D31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A71D31" w:rsidRPr="00BD0E94" w:rsidRDefault="00A71D3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С каждым годом растут уровень работ, глубина и умение представлять аудитории результаты своего труда. Исследовательские проекты осуществлялись школьниками по индивидуальной образовательной </w:t>
      </w:r>
      <w:r w:rsidRPr="00BD0E94">
        <w:rPr>
          <w:rFonts w:ascii="Times New Roman" w:hAnsi="Times New Roman"/>
          <w:sz w:val="28"/>
          <w:szCs w:val="28"/>
        </w:rPr>
        <w:lastRenderedPageBreak/>
        <w:t xml:space="preserve">программе, составленной совместно с руководителями проекта (Петракова Т.П., </w:t>
      </w:r>
      <w:r w:rsidR="00A71D31">
        <w:rPr>
          <w:rFonts w:ascii="Times New Roman" w:hAnsi="Times New Roman"/>
          <w:sz w:val="28"/>
          <w:szCs w:val="28"/>
        </w:rPr>
        <w:t>Оборовская А.И., Огнёва Е.В., Черепанова Л.В</w:t>
      </w:r>
      <w:r w:rsidRPr="00BD0E94">
        <w:rPr>
          <w:rFonts w:ascii="Times New Roman" w:hAnsi="Times New Roman"/>
          <w:sz w:val="28"/>
          <w:szCs w:val="28"/>
        </w:rPr>
        <w:t>.).</w:t>
      </w:r>
    </w:p>
    <w:p w:rsidR="00450A04" w:rsidRPr="00BD0E94" w:rsidRDefault="00A71D31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год</w:t>
      </w:r>
      <w:r w:rsidR="00450A04" w:rsidRPr="00BD0E94">
        <w:rPr>
          <w:rFonts w:ascii="Times New Roman" w:hAnsi="Times New Roman"/>
          <w:sz w:val="28"/>
          <w:szCs w:val="28"/>
        </w:rPr>
        <w:t xml:space="preserve"> обучающиеся школы прин</w:t>
      </w:r>
      <w:r>
        <w:rPr>
          <w:rFonts w:ascii="Times New Roman" w:hAnsi="Times New Roman"/>
          <w:sz w:val="28"/>
          <w:szCs w:val="28"/>
        </w:rPr>
        <w:t xml:space="preserve">имают </w:t>
      </w:r>
      <w:r w:rsidR="00450A04" w:rsidRPr="00BD0E94">
        <w:rPr>
          <w:rFonts w:ascii="Times New Roman" w:hAnsi="Times New Roman"/>
          <w:sz w:val="28"/>
          <w:szCs w:val="28"/>
        </w:rPr>
        <w:t xml:space="preserve"> участие во Всероссийской конференции исследовательских работ </w:t>
      </w:r>
      <w:r>
        <w:rPr>
          <w:rFonts w:ascii="Times New Roman" w:hAnsi="Times New Roman"/>
          <w:sz w:val="28"/>
          <w:szCs w:val="28"/>
        </w:rPr>
        <w:t>школьников</w:t>
      </w:r>
      <w:r w:rsidR="00450A04" w:rsidRPr="00BD0E94">
        <w:rPr>
          <w:rFonts w:ascii="Times New Roman" w:hAnsi="Times New Roman"/>
          <w:sz w:val="28"/>
          <w:szCs w:val="28"/>
        </w:rPr>
        <w:t xml:space="preserve"> «Юные исследователи – российской науке и технике» в городе Том</w:t>
      </w:r>
      <w:r>
        <w:rPr>
          <w:rFonts w:ascii="Times New Roman" w:hAnsi="Times New Roman"/>
          <w:sz w:val="28"/>
          <w:szCs w:val="28"/>
        </w:rPr>
        <w:t>ске. На конференцию-конкурс была представлена работа обучающейся 8 класса Кирик Елены. Елена была награждена грамотой за лучшее устное выступление на Всероссийской конференции-конкурсе исследовательских работ школьников и была отмечена «Свидетельством участника конференции-конкурса». Научный руководитель участника Всероссийской конференции-конкурса Петракова Т.П. была награждена Грамотой.</w:t>
      </w:r>
    </w:p>
    <w:p w:rsidR="00450A04" w:rsidRPr="00BD0E94" w:rsidRDefault="00A71D31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2011/2012</w:t>
      </w:r>
      <w:r w:rsidR="00450A04" w:rsidRPr="00BD0E94">
        <w:rPr>
          <w:rFonts w:ascii="Times New Roman" w:hAnsi="Times New Roman"/>
          <w:sz w:val="28"/>
          <w:szCs w:val="28"/>
        </w:rPr>
        <w:t xml:space="preserve"> году обучающиеся школы приняли участие в международной игре</w:t>
      </w:r>
      <w:r w:rsidR="00450A04">
        <w:rPr>
          <w:rFonts w:ascii="Times New Roman" w:hAnsi="Times New Roman"/>
          <w:sz w:val="28"/>
          <w:szCs w:val="28"/>
        </w:rPr>
        <w:t>-</w:t>
      </w:r>
      <w:r w:rsidR="00450A04" w:rsidRPr="00BD0E94">
        <w:rPr>
          <w:rFonts w:ascii="Times New Roman" w:hAnsi="Times New Roman"/>
          <w:sz w:val="28"/>
          <w:szCs w:val="28"/>
        </w:rPr>
        <w:t>конкурсе «Русский медвежонок – языкознание</w:t>
      </w:r>
      <w:r w:rsidR="00295600">
        <w:rPr>
          <w:rFonts w:ascii="Times New Roman" w:hAnsi="Times New Roman"/>
          <w:sz w:val="28"/>
          <w:szCs w:val="28"/>
        </w:rPr>
        <w:t xml:space="preserve"> для всех», а обучающиеся 4-х классов в дистанционной олимпиаде по русскому языку «</w:t>
      </w:r>
      <w:proofErr w:type="gramStart"/>
      <w:r w:rsidR="00295600">
        <w:rPr>
          <w:rFonts w:ascii="Times New Roman" w:hAnsi="Times New Roman"/>
          <w:sz w:val="28"/>
          <w:szCs w:val="28"/>
        </w:rPr>
        <w:t>Уни-кум</w:t>
      </w:r>
      <w:proofErr w:type="gramEnd"/>
      <w:r w:rsidR="00295600">
        <w:rPr>
          <w:rFonts w:ascii="Times New Roman" w:hAnsi="Times New Roman"/>
          <w:sz w:val="28"/>
          <w:szCs w:val="28"/>
        </w:rPr>
        <w:t>», проводимой Омским государственным университетом.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A125B8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Количество участников по параллелям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104"/>
        <w:gridCol w:w="749"/>
        <w:gridCol w:w="750"/>
        <w:gridCol w:w="750"/>
        <w:gridCol w:w="750"/>
        <w:gridCol w:w="750"/>
        <w:gridCol w:w="750"/>
        <w:gridCol w:w="750"/>
        <w:gridCol w:w="750"/>
        <w:gridCol w:w="808"/>
        <w:gridCol w:w="808"/>
        <w:gridCol w:w="852"/>
      </w:tblGrid>
      <w:tr w:rsidR="00450A04" w:rsidRPr="00BD0E94" w:rsidTr="00450A04">
        <w:trPr>
          <w:jc w:val="center"/>
        </w:trPr>
        <w:tc>
          <w:tcPr>
            <w:tcW w:w="833" w:type="dxa"/>
          </w:tcPr>
          <w:p w:rsidR="00450A04" w:rsidRPr="00BD0E94" w:rsidRDefault="00450A0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11кл</w:t>
            </w:r>
          </w:p>
        </w:tc>
        <w:tc>
          <w:tcPr>
            <w:tcW w:w="833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50A04" w:rsidRPr="00BD0E94" w:rsidTr="00450A04">
        <w:trPr>
          <w:jc w:val="center"/>
        </w:trPr>
        <w:tc>
          <w:tcPr>
            <w:tcW w:w="833" w:type="dxa"/>
          </w:tcPr>
          <w:p w:rsidR="00450A04" w:rsidRPr="00BD0E94" w:rsidRDefault="00450A0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 школе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0A04" w:rsidRPr="00BD0E94" w:rsidRDefault="0038266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450A04" w:rsidRPr="00BD0E94" w:rsidRDefault="00BD2618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 Школа была отмечена «Сертификатом» участника в международной игре – конкурсе «Русский медвежонок – языкознание для всех».</w:t>
      </w:r>
    </w:p>
    <w:p w:rsidR="00382668" w:rsidRDefault="00382668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2011-2012 учебном году школа была отмечена «Сертификатом» за участие в Международном конкрсе по истории МХК «Золотое руно».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Обучающийся 10А класса Кочкин Павел занял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по России.</w:t>
      </w:r>
    </w:p>
    <w:p w:rsidR="00382668" w:rsidRDefault="00382668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313"/>
        <w:gridCol w:w="1914"/>
        <w:gridCol w:w="1914"/>
        <w:gridCol w:w="1915"/>
      </w:tblGrid>
      <w:tr w:rsidR="00382668" w:rsidTr="00382668"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313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школе</w:t>
            </w:r>
          </w:p>
        </w:tc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регионе</w:t>
            </w:r>
          </w:p>
        </w:tc>
        <w:tc>
          <w:tcPr>
            <w:tcW w:w="1915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382668" w:rsidTr="00382668"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Кочкин Павел</w:t>
            </w:r>
          </w:p>
        </w:tc>
        <w:tc>
          <w:tcPr>
            <w:tcW w:w="1313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82668" w:rsidRDefault="00382668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92,39</w:t>
            </w:r>
          </w:p>
        </w:tc>
      </w:tr>
    </w:tbl>
    <w:p w:rsidR="00382668" w:rsidRDefault="00382668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А также были получены сертификаты за участие в конкурсах по информатике «КИТ» и английскому языку «Бульдог».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10. </w:t>
      </w:r>
      <w:r w:rsidRPr="009A5B4D">
        <w:rPr>
          <w:rFonts w:ascii="Times New Roman" w:hAnsi="Times New Roman"/>
          <w:b/>
          <w:i/>
          <w:sz w:val="28"/>
          <w:szCs w:val="28"/>
        </w:rPr>
        <w:t>Анализ организации результатов  государственной (итоговой) аттестации в форме ЕГЭ и ГИА в 2011 году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Одним из показателей качества знаний являются результаты ЕГЭ и ГИА-9. В школе был составлен план-график подготовки к ЕГЭ и ГИА-9, согласно которому были проведены совещания при директоре</w:t>
      </w:r>
      <w:r>
        <w:rPr>
          <w:rFonts w:ascii="Times New Roman" w:hAnsi="Times New Roman"/>
          <w:sz w:val="28"/>
          <w:szCs w:val="28"/>
        </w:rPr>
        <w:t>: «Результаты ЕГЭ прошлого учебного года»,</w:t>
      </w:r>
      <w:r w:rsidRPr="00BD0E94">
        <w:rPr>
          <w:rFonts w:ascii="Times New Roman" w:hAnsi="Times New Roman"/>
          <w:sz w:val="28"/>
          <w:szCs w:val="28"/>
        </w:rPr>
        <w:t xml:space="preserve"> «Подготовка школы к проведению ЕГЭ и ГИА-9»</w:t>
      </w:r>
      <w:r>
        <w:rPr>
          <w:rFonts w:ascii="Times New Roman" w:hAnsi="Times New Roman"/>
          <w:sz w:val="28"/>
          <w:szCs w:val="28"/>
        </w:rPr>
        <w:t>, «Инспекционно-контрольная деятельность в школе по подготовке к итоговой</w:t>
      </w:r>
      <w:r>
        <w:rPr>
          <w:rFonts w:ascii="Times New Roman" w:hAnsi="Times New Roman"/>
          <w:sz w:val="28"/>
          <w:szCs w:val="28"/>
        </w:rPr>
        <w:tab/>
        <w:t xml:space="preserve"> аттестации к ЕГЭи ГИА» </w:t>
      </w:r>
      <w:r w:rsidRPr="00BD0E94">
        <w:rPr>
          <w:rFonts w:ascii="Times New Roman" w:hAnsi="Times New Roman"/>
          <w:sz w:val="28"/>
          <w:szCs w:val="28"/>
        </w:rPr>
        <w:t>и другие, заседания методического совета «Организация методической работы по вопросам подготовки к ЕГЭ»,</w:t>
      </w:r>
      <w:r>
        <w:rPr>
          <w:rFonts w:ascii="Times New Roman" w:hAnsi="Times New Roman"/>
          <w:sz w:val="28"/>
          <w:szCs w:val="28"/>
        </w:rPr>
        <w:t xml:space="preserve"> «Подготовка учителей и обучающихся к ЕГЭ и ГИА. Обеспечение готовности школьников выполнять задания различных уровней сложности»,</w:t>
      </w:r>
      <w:r w:rsidRPr="00BD0E94">
        <w:rPr>
          <w:rFonts w:ascii="Times New Roman" w:hAnsi="Times New Roman"/>
          <w:sz w:val="28"/>
          <w:szCs w:val="28"/>
        </w:rPr>
        <w:t xml:space="preserve"> инструктивно-методическая работа с классными руководителями, учителями-предметниками, заседания школьных МО «Содержание ЕГЭ и условия подготовки к экзаменам», по графику проводились собрания с родителями и учениками, анкетирование (и не единожды).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Для реализации целей и задач ЕГЭ и ГИА-9 педагогическим коллективом были изучены при</w:t>
      </w:r>
      <w:r w:rsidR="00295600">
        <w:rPr>
          <w:rFonts w:ascii="Times New Roman" w:hAnsi="Times New Roman"/>
          <w:sz w:val="28"/>
          <w:szCs w:val="28"/>
        </w:rPr>
        <w:t>н</w:t>
      </w:r>
      <w:r w:rsidRPr="00BD0E94">
        <w:rPr>
          <w:rFonts w:ascii="Times New Roman" w:hAnsi="Times New Roman"/>
          <w:sz w:val="28"/>
          <w:szCs w:val="28"/>
        </w:rPr>
        <w:t>ятые нормативные документы и материалы, систематизирован опыт в этом направлении, были оформлены информационные стенды «ЕГЭ», «ГИА-9» для учителей, выпускников, их родителей, общественности.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Обучающиеся 9-х, 11-х классов приняли участие в репетиционных экзаменах по всем предметам, проводимых областным центром мониторинга качества образования. По результатам репетиционных экзаменов были проведены консультации с анализом допущенных ошибок. В сравнении с двумя прошедшими годами процент участия в репетиционных экзаме</w:t>
      </w:r>
      <w:r w:rsidR="00295600">
        <w:rPr>
          <w:rFonts w:ascii="Times New Roman" w:hAnsi="Times New Roman"/>
          <w:sz w:val="28"/>
          <w:szCs w:val="28"/>
        </w:rPr>
        <w:t>нах возрастает (</w:t>
      </w:r>
      <w:r w:rsidRPr="00BD0E94">
        <w:rPr>
          <w:rFonts w:ascii="Times New Roman" w:hAnsi="Times New Roman"/>
          <w:sz w:val="28"/>
          <w:szCs w:val="28"/>
        </w:rPr>
        <w:t>2010 год – 82%, 2011 год – 87%</w:t>
      </w:r>
      <w:r w:rsidR="00295600">
        <w:rPr>
          <w:rFonts w:ascii="Times New Roman" w:hAnsi="Times New Roman"/>
          <w:sz w:val="28"/>
          <w:szCs w:val="28"/>
        </w:rPr>
        <w:t>, 2012 год – 95%</w:t>
      </w:r>
      <w:r w:rsidRPr="00BD0E94">
        <w:rPr>
          <w:rFonts w:ascii="Times New Roman" w:hAnsi="Times New Roman"/>
          <w:sz w:val="28"/>
          <w:szCs w:val="28"/>
        </w:rPr>
        <w:t xml:space="preserve"> выпускников 11-х классов).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Проведение ЕГЭ на этапе аттестации прошло по расписанию чётко и организованно. Обучающиеся 11-х классов сдавали ЕГЭ в ППЭ: </w:t>
      </w:r>
      <w:r w:rsidR="00295600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14» - история; МБОУ «Средняя общеобразовательная школа № 11» - химия; МБОУ «Лицей № 57»- физика; МБОУ «Средняя общеобразовательная школа № 11» - биология; МБОУ «Средняя общеобразовательная школа № 3» - математика и русский язык, а </w:t>
      </w:r>
      <w:proofErr w:type="gramStart"/>
      <w:r w:rsidR="0029560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295600">
        <w:rPr>
          <w:rFonts w:ascii="Times New Roman" w:hAnsi="Times New Roman"/>
          <w:sz w:val="28"/>
          <w:szCs w:val="28"/>
        </w:rPr>
        <w:t xml:space="preserve"> 9-х классов в ППЭ МБОУ «Средняя общеобразовательная школа № 2».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ЕГЭ усилил внимание общественности к положению дел в образовательных учреждениях. В период проведения экзаменов от нашей школы были определены общественные наблюдатели (</w:t>
      </w:r>
      <w:r w:rsidR="00295600">
        <w:rPr>
          <w:rFonts w:ascii="Times New Roman" w:hAnsi="Times New Roman"/>
          <w:sz w:val="28"/>
          <w:szCs w:val="28"/>
        </w:rPr>
        <w:t>6 человек</w:t>
      </w:r>
      <w:r w:rsidRPr="00BD0E94">
        <w:rPr>
          <w:rFonts w:ascii="Times New Roman" w:hAnsi="Times New Roman"/>
          <w:sz w:val="28"/>
          <w:szCs w:val="28"/>
        </w:rPr>
        <w:t>), 12 учителей были назначены организаторами проведения экзаменов. Замечаний по работе организаторов не было, что говорит о высоком уровне подготовленности к ЕГЭ.</w:t>
      </w:r>
    </w:p>
    <w:p w:rsidR="00450A04" w:rsidRDefault="0029560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2011</w:t>
      </w:r>
      <w:r w:rsidR="00450A04" w:rsidRPr="00BD0E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2012</w:t>
      </w:r>
      <w:r w:rsidR="00450A04" w:rsidRPr="00BD0E94">
        <w:rPr>
          <w:rFonts w:ascii="Times New Roman" w:hAnsi="Times New Roman"/>
          <w:sz w:val="28"/>
          <w:szCs w:val="28"/>
        </w:rPr>
        <w:t xml:space="preserve"> учебного года в 11-</w:t>
      </w:r>
      <w:r>
        <w:rPr>
          <w:rFonts w:ascii="Times New Roman" w:hAnsi="Times New Roman"/>
          <w:sz w:val="28"/>
          <w:szCs w:val="28"/>
        </w:rPr>
        <w:t>ом классе</w:t>
      </w:r>
      <w:r w:rsidR="00450A04" w:rsidRPr="00BD0E94">
        <w:rPr>
          <w:rFonts w:ascii="Times New Roman" w:hAnsi="Times New Roman"/>
          <w:sz w:val="28"/>
          <w:szCs w:val="28"/>
        </w:rPr>
        <w:t xml:space="preserve"> обучались </w:t>
      </w:r>
      <w:r>
        <w:rPr>
          <w:rFonts w:ascii="Times New Roman" w:hAnsi="Times New Roman"/>
          <w:sz w:val="28"/>
          <w:szCs w:val="28"/>
        </w:rPr>
        <w:t>24</w:t>
      </w:r>
      <w:r w:rsidR="00450A04" w:rsidRPr="00BD0E9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450A04" w:rsidRPr="00BD0E94">
        <w:rPr>
          <w:rFonts w:ascii="Times New Roman" w:hAnsi="Times New Roman"/>
          <w:sz w:val="28"/>
          <w:szCs w:val="28"/>
        </w:rPr>
        <w:t>. Все обучающиеся 11-</w:t>
      </w:r>
      <w:r>
        <w:rPr>
          <w:rFonts w:ascii="Times New Roman" w:hAnsi="Times New Roman"/>
          <w:sz w:val="28"/>
          <w:szCs w:val="28"/>
        </w:rPr>
        <w:t xml:space="preserve">го класса </w:t>
      </w:r>
      <w:r w:rsidR="00450A04" w:rsidRPr="00BD0E94">
        <w:rPr>
          <w:rFonts w:ascii="Times New Roman" w:hAnsi="Times New Roman"/>
          <w:sz w:val="28"/>
          <w:szCs w:val="28"/>
        </w:rPr>
        <w:t xml:space="preserve"> были допущены к государственной (итоговой) аттестации. Сдавали ЕГЭ – </w:t>
      </w:r>
      <w:r>
        <w:rPr>
          <w:rFonts w:ascii="Times New Roman" w:hAnsi="Times New Roman"/>
          <w:sz w:val="28"/>
          <w:szCs w:val="28"/>
        </w:rPr>
        <w:t>2</w:t>
      </w:r>
      <w:r w:rsidR="00450A04" w:rsidRPr="00BD0E94">
        <w:rPr>
          <w:rFonts w:ascii="Times New Roman" w:hAnsi="Times New Roman"/>
          <w:sz w:val="28"/>
          <w:szCs w:val="28"/>
        </w:rPr>
        <w:t xml:space="preserve">4 обучающихся, успешно её выдержали и получили документ об образовании соответствующего образца – </w:t>
      </w:r>
      <w:r>
        <w:rPr>
          <w:rFonts w:ascii="Times New Roman" w:hAnsi="Times New Roman"/>
          <w:sz w:val="28"/>
          <w:szCs w:val="28"/>
        </w:rPr>
        <w:t>24 обучающихся</w:t>
      </w:r>
      <w:r w:rsidR="00450A04" w:rsidRPr="00BD0E94">
        <w:rPr>
          <w:rFonts w:ascii="Times New Roman" w:hAnsi="Times New Roman"/>
          <w:sz w:val="28"/>
          <w:szCs w:val="28"/>
        </w:rPr>
        <w:t xml:space="preserve">. Обязательные предметы – математика и русский язык сдавали </w:t>
      </w:r>
      <w:r>
        <w:rPr>
          <w:rFonts w:ascii="Times New Roman" w:hAnsi="Times New Roman"/>
          <w:sz w:val="28"/>
          <w:szCs w:val="28"/>
        </w:rPr>
        <w:t>24</w:t>
      </w:r>
      <w:r w:rsidR="00450A04" w:rsidRPr="00BD0E94">
        <w:rPr>
          <w:rFonts w:ascii="Times New Roman" w:hAnsi="Times New Roman"/>
          <w:sz w:val="28"/>
          <w:szCs w:val="28"/>
        </w:rPr>
        <w:t xml:space="preserve"> выпускника. Если сравнить результаты в течение трёх лет, то по обязательным предметам наблюдается </w:t>
      </w:r>
      <w:r>
        <w:rPr>
          <w:rFonts w:ascii="Times New Roman" w:hAnsi="Times New Roman"/>
          <w:sz w:val="28"/>
          <w:szCs w:val="28"/>
        </w:rPr>
        <w:t xml:space="preserve">положительная </w:t>
      </w:r>
      <w:r w:rsidR="00450A04" w:rsidRPr="00BD0E94">
        <w:rPr>
          <w:rFonts w:ascii="Times New Roman" w:hAnsi="Times New Roman"/>
          <w:sz w:val="28"/>
          <w:szCs w:val="28"/>
        </w:rPr>
        <w:t xml:space="preserve"> динамика в этом году.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540"/>
        <w:gridCol w:w="1984"/>
        <w:gridCol w:w="1975"/>
        <w:gridCol w:w="1975"/>
      </w:tblGrid>
      <w:tr w:rsidR="00295600" w:rsidRPr="00BD0E94" w:rsidTr="00C70E1C">
        <w:trPr>
          <w:jc w:val="center"/>
        </w:trPr>
        <w:tc>
          <w:tcPr>
            <w:tcW w:w="2540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295600" w:rsidRPr="00BD0E94" w:rsidTr="00C70E1C">
        <w:trPr>
          <w:jc w:val="center"/>
        </w:trPr>
        <w:tc>
          <w:tcPr>
            <w:tcW w:w="2540" w:type="dxa"/>
          </w:tcPr>
          <w:p w:rsidR="00295600" w:rsidRPr="00BD0E94" w:rsidRDefault="00295600" w:rsidP="00450A04">
            <w:pPr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58,27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56,38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60,71</w:t>
            </w:r>
          </w:p>
        </w:tc>
      </w:tr>
      <w:tr w:rsidR="00295600" w:rsidRPr="00BD0E94" w:rsidTr="00C70E1C">
        <w:trPr>
          <w:jc w:val="center"/>
        </w:trPr>
        <w:tc>
          <w:tcPr>
            <w:tcW w:w="2540" w:type="dxa"/>
          </w:tcPr>
          <w:p w:rsidR="00295600" w:rsidRPr="00BD0E94" w:rsidRDefault="00295600" w:rsidP="00450A04">
            <w:pPr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43,24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40,65</w:t>
            </w:r>
          </w:p>
        </w:tc>
        <w:tc>
          <w:tcPr>
            <w:tcW w:w="1975" w:type="dxa"/>
          </w:tcPr>
          <w:p w:rsidR="00295600" w:rsidRPr="00BD0E94" w:rsidRDefault="0029560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</w:tr>
    </w:tbl>
    <w:p w:rsidR="00295600" w:rsidRDefault="0029560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600" w:rsidRDefault="0029560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средний тестовый балл выше предыдущего года на 4,33 балла</w:t>
      </w:r>
      <w:r w:rsidR="009A763B">
        <w:rPr>
          <w:rFonts w:ascii="Times New Roman" w:hAnsi="Times New Roman"/>
          <w:sz w:val="28"/>
          <w:szCs w:val="28"/>
        </w:rPr>
        <w:t xml:space="preserve">. Лучшие результаты по русскому языку показали: </w:t>
      </w:r>
      <w:proofErr w:type="gramStart"/>
      <w:r w:rsidR="009A763B">
        <w:rPr>
          <w:rFonts w:ascii="Times New Roman" w:hAnsi="Times New Roman"/>
          <w:sz w:val="28"/>
          <w:szCs w:val="28"/>
        </w:rPr>
        <w:t>Бауэр Артур – 82 балла, Волкова Ольга, Жукова Елизавета – 79 баллов, Анопко Юлия – 76 баллов, Моховиков Дмитрий – 72 балла; по математике: самый высокий балл (66) был у Моховикова Дмитрия, 60 баллов у Балахниной Алены, Бауэр Артура, 63 балла у Жуковой Елизаветы.</w:t>
      </w:r>
      <w:proofErr w:type="gramEnd"/>
      <w:r w:rsidR="009A763B">
        <w:rPr>
          <w:rFonts w:ascii="Times New Roman" w:hAnsi="Times New Roman"/>
          <w:sz w:val="28"/>
          <w:szCs w:val="28"/>
        </w:rPr>
        <w:t xml:space="preserve"> Средний тестовый балл по маткматике в сравнении с прошлым годом стал выше на 4,89 балла. </w:t>
      </w:r>
    </w:p>
    <w:p w:rsidR="009A763B" w:rsidRDefault="009A763B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3B" w:rsidRDefault="009A763B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результатов по русскому языку и математике.</w:t>
      </w:r>
    </w:p>
    <w:p w:rsidR="009A763B" w:rsidRDefault="009A763B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A763B" w:rsidTr="009A763B"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915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9A763B" w:rsidTr="009A763B">
        <w:tc>
          <w:tcPr>
            <w:tcW w:w="1914" w:type="dxa"/>
          </w:tcPr>
          <w:p w:rsidR="009A763B" w:rsidRDefault="009A763B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60,71</w:t>
            </w:r>
          </w:p>
        </w:tc>
        <w:tc>
          <w:tcPr>
            <w:tcW w:w="1914" w:type="dxa"/>
          </w:tcPr>
          <w:p w:rsidR="009A763B" w:rsidRDefault="00BD2618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915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9A763B" w:rsidTr="009A763B">
        <w:tc>
          <w:tcPr>
            <w:tcW w:w="1914" w:type="dxa"/>
          </w:tcPr>
          <w:p w:rsidR="009A763B" w:rsidRDefault="009A763B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1914" w:type="dxa"/>
          </w:tcPr>
          <w:p w:rsidR="009A763B" w:rsidRDefault="00BD2618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915" w:type="dxa"/>
          </w:tcPr>
          <w:p w:rsidR="009A763B" w:rsidRDefault="009A763B" w:rsidP="009A7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</w:tr>
    </w:tbl>
    <w:p w:rsidR="009A763B" w:rsidRDefault="009A763B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600" w:rsidRDefault="009A763B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экзаменов по русскому языку  ниже </w:t>
      </w:r>
      <w:r w:rsidR="00BD2618">
        <w:rPr>
          <w:rFonts w:ascii="Times New Roman" w:hAnsi="Times New Roman"/>
          <w:sz w:val="28"/>
          <w:szCs w:val="28"/>
        </w:rPr>
        <w:t xml:space="preserve">городского, </w:t>
      </w:r>
      <w:r>
        <w:rPr>
          <w:rFonts w:ascii="Times New Roman" w:hAnsi="Times New Roman"/>
          <w:sz w:val="28"/>
          <w:szCs w:val="28"/>
        </w:rPr>
        <w:t>областного и российского показателя (учитель Окишева Т.Ф.). По математике результаты выше</w:t>
      </w:r>
      <w:r w:rsidR="00BD2618">
        <w:rPr>
          <w:rFonts w:ascii="Times New Roman" w:hAnsi="Times New Roman"/>
          <w:sz w:val="28"/>
          <w:szCs w:val="28"/>
        </w:rPr>
        <w:t xml:space="preserve"> городского на 0,54 балла,</w:t>
      </w:r>
      <w:r>
        <w:rPr>
          <w:rFonts w:ascii="Times New Roman" w:hAnsi="Times New Roman"/>
          <w:sz w:val="28"/>
          <w:szCs w:val="28"/>
        </w:rPr>
        <w:t xml:space="preserve"> областного на 2,44 балла, выше российского показателя на 0,94 балла (учитель Костик Г.А.).</w:t>
      </w:r>
    </w:p>
    <w:p w:rsidR="004671FB" w:rsidRDefault="00450A04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Предметы по выбору, как правило, сдают выпускники, которые уверены в своих силах, к ним они готовились, так как нужны им для поступления в вузы, не всем оказались достижимыми. Так по истории</w:t>
      </w:r>
      <w:r w:rsidR="009A763B">
        <w:rPr>
          <w:rFonts w:ascii="Times New Roman" w:hAnsi="Times New Roman"/>
          <w:sz w:val="28"/>
          <w:szCs w:val="28"/>
        </w:rPr>
        <w:t xml:space="preserve"> один обучающейся получил</w:t>
      </w:r>
      <w:r w:rsidRPr="00BD0E94">
        <w:rPr>
          <w:rFonts w:ascii="Times New Roman" w:hAnsi="Times New Roman"/>
          <w:sz w:val="28"/>
          <w:szCs w:val="28"/>
        </w:rPr>
        <w:t xml:space="preserve"> балл ниже минимального, а по </w:t>
      </w:r>
      <w:r w:rsidR="009A763B">
        <w:rPr>
          <w:rFonts w:ascii="Times New Roman" w:hAnsi="Times New Roman"/>
          <w:sz w:val="28"/>
          <w:szCs w:val="28"/>
        </w:rPr>
        <w:t>обществознанию</w:t>
      </w:r>
      <w:r w:rsidRPr="00BD0E94">
        <w:rPr>
          <w:rFonts w:ascii="Times New Roman" w:hAnsi="Times New Roman"/>
          <w:sz w:val="28"/>
          <w:szCs w:val="28"/>
        </w:rPr>
        <w:t xml:space="preserve"> – 2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не смогли преодолеть минимальный балл.</w:t>
      </w:r>
    </w:p>
    <w:p w:rsidR="00614F85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F85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F85" w:rsidRPr="00BD0E94" w:rsidRDefault="00614F85" w:rsidP="006D54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878"/>
        <w:gridCol w:w="992"/>
        <w:gridCol w:w="1106"/>
        <w:gridCol w:w="884"/>
        <w:gridCol w:w="1107"/>
        <w:gridCol w:w="1134"/>
        <w:gridCol w:w="1330"/>
        <w:gridCol w:w="1276"/>
      </w:tblGrid>
      <w:tr w:rsidR="004671FB" w:rsidRPr="00553D10" w:rsidTr="00C70E1C"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r w:rsidRPr="006079D9">
              <w:rPr>
                <w:sz w:val="24"/>
              </w:rPr>
              <w:t>Предмет</w:t>
            </w:r>
          </w:p>
        </w:tc>
        <w:tc>
          <w:tcPr>
            <w:tcW w:w="878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r w:rsidRPr="006079D9">
              <w:rPr>
                <w:sz w:val="24"/>
              </w:rPr>
              <w:t xml:space="preserve">Всего </w:t>
            </w:r>
          </w:p>
          <w:p w:rsidR="004671FB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proofErr w:type="gramStart"/>
            <w:r w:rsidRPr="006079D9">
              <w:rPr>
                <w:sz w:val="24"/>
              </w:rPr>
              <w:t>сдава</w:t>
            </w:r>
            <w:r>
              <w:rPr>
                <w:sz w:val="24"/>
              </w:rPr>
              <w:t>-</w:t>
            </w:r>
            <w:r w:rsidRPr="006079D9">
              <w:rPr>
                <w:sz w:val="24"/>
              </w:rPr>
              <w:t>ло</w:t>
            </w:r>
            <w:proofErr w:type="gramEnd"/>
            <w:r w:rsidRPr="006079D9">
              <w:rPr>
                <w:sz w:val="24"/>
              </w:rPr>
              <w:t xml:space="preserve"> выпу</w:t>
            </w:r>
            <w:r>
              <w:rPr>
                <w:sz w:val="24"/>
              </w:rPr>
              <w:t>-</w:t>
            </w:r>
          </w:p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r w:rsidRPr="006079D9">
              <w:rPr>
                <w:sz w:val="24"/>
              </w:rPr>
              <w:t>скников</w:t>
            </w:r>
          </w:p>
        </w:tc>
        <w:tc>
          <w:tcPr>
            <w:tcW w:w="2098" w:type="dxa"/>
            <w:gridSpan w:val="2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left"/>
              <w:rPr>
                <w:sz w:val="24"/>
              </w:rPr>
            </w:pPr>
            <w:r w:rsidRPr="006079D9">
              <w:rPr>
                <w:sz w:val="24"/>
              </w:rPr>
              <w:t>Получили выше минимального балла</w:t>
            </w:r>
          </w:p>
        </w:tc>
        <w:tc>
          <w:tcPr>
            <w:tcW w:w="1991" w:type="dxa"/>
            <w:gridSpan w:val="2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left"/>
              <w:rPr>
                <w:sz w:val="24"/>
              </w:rPr>
            </w:pPr>
            <w:r w:rsidRPr="006079D9">
              <w:rPr>
                <w:sz w:val="24"/>
              </w:rPr>
              <w:t>Получили ниже минимального балла</w:t>
            </w:r>
          </w:p>
        </w:tc>
        <w:tc>
          <w:tcPr>
            <w:tcW w:w="1134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ind w:right="-108"/>
              <w:rPr>
                <w:sz w:val="24"/>
              </w:rPr>
            </w:pPr>
            <w:r w:rsidRPr="006079D9">
              <w:rPr>
                <w:sz w:val="24"/>
              </w:rPr>
              <w:t>Средний тестовый балл по школе</w:t>
            </w:r>
          </w:p>
        </w:tc>
        <w:tc>
          <w:tcPr>
            <w:tcW w:w="1330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6079D9">
              <w:rPr>
                <w:sz w:val="24"/>
              </w:rPr>
              <w:t>ФИО (полностью) учащихся, получивших 80 и более баллов</w:t>
            </w:r>
          </w:p>
        </w:tc>
        <w:tc>
          <w:tcPr>
            <w:tcW w:w="1276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6079D9">
              <w:rPr>
                <w:sz w:val="24"/>
              </w:rPr>
              <w:t>ФИО учителей (полностью), выпускники которых получили 80 и выше баллов</w:t>
            </w:r>
          </w:p>
        </w:tc>
      </w:tr>
      <w:tr w:rsidR="004671FB" w:rsidRPr="00553D10" w:rsidTr="00C70E1C"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78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  <w:r w:rsidRPr="006079D9">
              <w:rPr>
                <w:sz w:val="24"/>
              </w:rPr>
              <w:t>Кол-во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left"/>
              <w:rPr>
                <w:sz w:val="24"/>
              </w:rPr>
            </w:pPr>
            <w:r w:rsidRPr="006079D9">
              <w:rPr>
                <w:sz w:val="24"/>
              </w:rPr>
              <w:t xml:space="preserve">% (от </w:t>
            </w:r>
            <w:proofErr w:type="gramStart"/>
            <w:r w:rsidRPr="006079D9">
              <w:rPr>
                <w:sz w:val="24"/>
              </w:rPr>
              <w:t>принимавших</w:t>
            </w:r>
            <w:proofErr w:type="gramEnd"/>
            <w:r w:rsidRPr="006079D9">
              <w:rPr>
                <w:sz w:val="24"/>
              </w:rPr>
              <w:t xml:space="preserve"> участие)</w:t>
            </w:r>
          </w:p>
        </w:tc>
        <w:tc>
          <w:tcPr>
            <w:tcW w:w="884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ind w:right="-108"/>
              <w:jc w:val="both"/>
              <w:rPr>
                <w:sz w:val="24"/>
              </w:rPr>
            </w:pPr>
            <w:r w:rsidRPr="006079D9">
              <w:rPr>
                <w:sz w:val="24"/>
              </w:rPr>
              <w:t>Кол-во</w:t>
            </w:r>
          </w:p>
        </w:tc>
        <w:tc>
          <w:tcPr>
            <w:tcW w:w="1107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left"/>
              <w:rPr>
                <w:sz w:val="24"/>
              </w:rPr>
            </w:pPr>
            <w:r w:rsidRPr="006079D9">
              <w:rPr>
                <w:sz w:val="24"/>
              </w:rPr>
              <w:t xml:space="preserve">% (от </w:t>
            </w:r>
            <w:proofErr w:type="gramStart"/>
            <w:r w:rsidRPr="006079D9">
              <w:rPr>
                <w:sz w:val="24"/>
              </w:rPr>
              <w:t>принимавших</w:t>
            </w:r>
            <w:proofErr w:type="gramEnd"/>
            <w:r w:rsidRPr="006079D9">
              <w:rPr>
                <w:sz w:val="24"/>
              </w:rPr>
              <w:t xml:space="preserve"> участие)</w:t>
            </w:r>
          </w:p>
        </w:tc>
        <w:tc>
          <w:tcPr>
            <w:tcW w:w="1134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330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spacing w:line="360" w:lineRule="auto"/>
              <w:jc w:val="both"/>
              <w:rPr>
                <w:sz w:val="24"/>
              </w:rPr>
            </w:pPr>
          </w:p>
        </w:tc>
      </w:tr>
      <w:tr w:rsidR="004671FB" w:rsidRPr="00553D10" w:rsidTr="00C70E1C"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ind w:right="-13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78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100</w:t>
            </w:r>
          </w:p>
        </w:tc>
        <w:tc>
          <w:tcPr>
            <w:tcW w:w="88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60,71</w:t>
            </w:r>
          </w:p>
        </w:tc>
        <w:tc>
          <w:tcPr>
            <w:tcW w:w="1330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273"/>
        </w:trPr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8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671FB" w:rsidRPr="007728E2" w:rsidRDefault="004671FB" w:rsidP="00C70E1C">
            <w:pPr>
              <w:jc w:val="center"/>
              <w:rPr>
                <w:sz w:val="24"/>
                <w:szCs w:val="24"/>
                <w:lang w:eastAsia="ru-RU"/>
              </w:rPr>
            </w:pPr>
            <w:r w:rsidRPr="007728E2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45,54</w:t>
            </w:r>
          </w:p>
        </w:tc>
        <w:tc>
          <w:tcPr>
            <w:tcW w:w="1330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8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330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269"/>
        </w:trPr>
        <w:tc>
          <w:tcPr>
            <w:tcW w:w="1702" w:type="dxa"/>
          </w:tcPr>
          <w:p w:rsidR="004671FB" w:rsidRPr="006079D9" w:rsidRDefault="004671FB" w:rsidP="00C70E1C">
            <w:pPr>
              <w:pStyle w:val="ac"/>
              <w:framePr w:w="0" w:hRule="auto" w:hSpace="0" w:wrap="auto" w:vAnchor="margin" w:hAnchor="text" w:xAlign="left" w:yAlign="inline"/>
              <w:ind w:right="-136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8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671FB" w:rsidRPr="007728E2" w:rsidRDefault="004671FB" w:rsidP="00C70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30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26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553D10" w:rsidRDefault="004671FB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39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553D10" w:rsidRDefault="004671FB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 w:rsidRPr="007728E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39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Default="004671FB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 w:rsidRPr="007728E2"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88,89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48,39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71FB" w:rsidRPr="00553D10" w:rsidTr="00C70E1C">
        <w:trPr>
          <w:trHeight w:val="39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Default="004671FB" w:rsidP="00C7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 w:rsidRPr="007728E2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7728E2">
              <w:rPr>
                <w:sz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rap="around"/>
              <w:rPr>
                <w:sz w:val="24"/>
              </w:rPr>
            </w:pPr>
            <w:r>
              <w:rPr>
                <w:sz w:val="24"/>
              </w:rPr>
              <w:t>45,29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71FB" w:rsidRPr="007728E2" w:rsidRDefault="004671FB" w:rsidP="00C70E1C">
            <w:pPr>
              <w:pStyle w:val="ac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71FB" w:rsidRDefault="004671FB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Как  всегда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E94">
        <w:rPr>
          <w:rFonts w:ascii="Times New Roman" w:hAnsi="Times New Roman" w:cs="Times New Roman"/>
          <w:sz w:val="28"/>
          <w:szCs w:val="28"/>
        </w:rPr>
        <w:t xml:space="preserve"> популярными предметами остаются: обществознание, физика, биология. В этом году </w:t>
      </w:r>
      <w:proofErr w:type="gramStart"/>
      <w:r w:rsidRPr="00BD0E9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информатику и ИКТ</w:t>
      </w:r>
      <w:r w:rsidRPr="00BD0E94">
        <w:rPr>
          <w:rFonts w:ascii="Times New Roman" w:hAnsi="Times New Roman" w:cs="Times New Roman"/>
          <w:sz w:val="28"/>
          <w:szCs w:val="28"/>
        </w:rPr>
        <w:t xml:space="preserve">. Не сдавали экзамены по литературе,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BD0E94">
        <w:rPr>
          <w:rFonts w:ascii="Times New Roman" w:hAnsi="Times New Roman" w:cs="Times New Roman"/>
          <w:sz w:val="28"/>
          <w:szCs w:val="28"/>
        </w:rPr>
        <w:t xml:space="preserve">, географии. </w:t>
      </w:r>
    </w:p>
    <w:p w:rsidR="004671FB" w:rsidRDefault="004671FB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Если сравнивать результаты экзаменов по выбору за три последних го</w:t>
      </w:r>
      <w:r>
        <w:rPr>
          <w:rFonts w:ascii="Times New Roman" w:hAnsi="Times New Roman" w:cs="Times New Roman"/>
          <w:sz w:val="28"/>
          <w:szCs w:val="28"/>
        </w:rPr>
        <w:t>да, то можно сделать вывод, что наблюдается спад по обществознанию.</w:t>
      </w:r>
    </w:p>
    <w:p w:rsidR="00BD2618" w:rsidRDefault="00BD2618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результаты по обществознанию профильного и базового уровней обучения </w:t>
      </w:r>
    </w:p>
    <w:p w:rsidR="00BD2618" w:rsidRDefault="00BD2618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1455"/>
        <w:gridCol w:w="1559"/>
        <w:gridCol w:w="1559"/>
        <w:gridCol w:w="1559"/>
      </w:tblGrid>
      <w:tr w:rsidR="00BD2618" w:rsidTr="00B877C2">
        <w:trPr>
          <w:trHeight w:val="881"/>
        </w:trPr>
        <w:tc>
          <w:tcPr>
            <w:tcW w:w="3369" w:type="dxa"/>
            <w:tcBorders>
              <w:tl2br w:val="single" w:sz="4" w:space="0" w:color="auto"/>
            </w:tcBorders>
          </w:tcPr>
          <w:p w:rsidR="00B877C2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Средний</w:t>
            </w:r>
          </w:p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тестовый балл </w:t>
            </w:r>
          </w:p>
          <w:p w:rsidR="00B877C2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2618" w:rsidRDefault="00BD2618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1455" w:type="dxa"/>
            <w:vAlign w:val="center"/>
          </w:tcPr>
          <w:p w:rsidR="00BD2618" w:rsidRDefault="00B877C2" w:rsidP="00B87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vAlign w:val="center"/>
          </w:tcPr>
          <w:p w:rsidR="00BD2618" w:rsidRDefault="00B877C2" w:rsidP="00B87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59" w:type="dxa"/>
            <w:vAlign w:val="center"/>
          </w:tcPr>
          <w:p w:rsidR="00BD2618" w:rsidRDefault="00B877C2" w:rsidP="00B87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559" w:type="dxa"/>
            <w:vAlign w:val="center"/>
          </w:tcPr>
          <w:p w:rsidR="00BD2618" w:rsidRDefault="00B877C2" w:rsidP="00B877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BD2618" w:rsidTr="00BD2618">
        <w:tc>
          <w:tcPr>
            <w:tcW w:w="336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Социально-гуманитарный профиль</w:t>
            </w:r>
          </w:p>
        </w:tc>
        <w:tc>
          <w:tcPr>
            <w:tcW w:w="1455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BD2618" w:rsidTr="00BD2618">
        <w:tc>
          <w:tcPr>
            <w:tcW w:w="336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455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559" w:type="dxa"/>
          </w:tcPr>
          <w:p w:rsidR="00BD2618" w:rsidRDefault="00B877C2" w:rsidP="004671F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</w:tbl>
    <w:p w:rsidR="00BD2618" w:rsidRDefault="00BD2618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C2" w:rsidRDefault="00B877C2" w:rsidP="00D55A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обучающиеся социально-гуманитарного профиля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показали результаты выше городского на 1, 6 балла и по России на 0,4 балла, что говорит о реальности выбора социально</w:t>
      </w:r>
      <w:r w:rsidR="00D55A1C">
        <w:rPr>
          <w:rFonts w:ascii="Times New Roman" w:hAnsi="Times New Roman" w:cs="Times New Roman"/>
          <w:sz w:val="28"/>
          <w:szCs w:val="28"/>
        </w:rPr>
        <w:t>-гуманитарного профиля обучения обучающимися предметами по выбору на государственной (итоговой) аттестации.</w:t>
      </w:r>
    </w:p>
    <w:p w:rsidR="0064401A" w:rsidRPr="00BD0E94" w:rsidRDefault="0064401A" w:rsidP="00D55A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671FB" w:rsidRPr="00BD0E94" w:rsidTr="00C70E1C">
        <w:tc>
          <w:tcPr>
            <w:tcW w:w="2392" w:type="dxa"/>
          </w:tcPr>
          <w:p w:rsidR="004671FB" w:rsidRPr="006D5908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4671FB" w:rsidRPr="006D5908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4671FB" w:rsidRPr="006D5908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4671FB" w:rsidRPr="006D5908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54,13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48,45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48,39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49,43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37,82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45,29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46,57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71FB" w:rsidRPr="00BD0E94" w:rsidTr="00C70E1C">
        <w:tc>
          <w:tcPr>
            <w:tcW w:w="2392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671FB" w:rsidRPr="00BD0E94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671FB" w:rsidRDefault="004671FB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</w:tbl>
    <w:p w:rsidR="004671FB" w:rsidRDefault="004671FB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стали выше по химии, физике, биологии, истории.</w:t>
      </w:r>
    </w:p>
    <w:p w:rsidR="004671FB" w:rsidRPr="00BD0E94" w:rsidRDefault="004671FB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 xml:space="preserve">Результаты ЕГЭ в сравнении </w:t>
      </w:r>
    </w:p>
    <w:p w:rsidR="004671FB" w:rsidRDefault="00450A04" w:rsidP="008F7E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>с результатами по городу, области, России</w:t>
      </w:r>
    </w:p>
    <w:tbl>
      <w:tblPr>
        <w:tblStyle w:val="a4"/>
        <w:tblW w:w="0" w:type="auto"/>
        <w:jc w:val="center"/>
        <w:tblLook w:val="04A0"/>
      </w:tblPr>
      <w:tblGrid>
        <w:gridCol w:w="2229"/>
        <w:gridCol w:w="1568"/>
        <w:gridCol w:w="1439"/>
        <w:gridCol w:w="1411"/>
        <w:gridCol w:w="1484"/>
        <w:gridCol w:w="1440"/>
      </w:tblGrid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68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39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411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484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440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61,71</w:t>
            </w:r>
          </w:p>
        </w:tc>
        <w:tc>
          <w:tcPr>
            <w:tcW w:w="1411" w:type="dxa"/>
          </w:tcPr>
          <w:p w:rsidR="00450A04" w:rsidRPr="00EA7BE3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48,39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45,29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671FB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68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1" w:type="dxa"/>
          </w:tcPr>
          <w:p w:rsidR="00450A04" w:rsidRDefault="00EA7BE3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  <w:tc>
          <w:tcPr>
            <w:tcW w:w="1484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40" w:type="dxa"/>
          </w:tcPr>
          <w:p w:rsidR="00450A04" w:rsidRDefault="004671FB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</w:tbl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Анализируя параметр возможного выбора предметов по выбору, необходимо отметить, что </w:t>
      </w:r>
      <w:r w:rsidR="004671FB">
        <w:rPr>
          <w:rFonts w:ascii="Times New Roman" w:hAnsi="Times New Roman" w:cs="Times New Roman"/>
          <w:sz w:val="28"/>
          <w:szCs w:val="28"/>
        </w:rPr>
        <w:t>100</w:t>
      </w:r>
      <w:r w:rsidRPr="00BD0E94">
        <w:rPr>
          <w:rFonts w:ascii="Times New Roman" w:hAnsi="Times New Roman" w:cs="Times New Roman"/>
          <w:sz w:val="28"/>
          <w:szCs w:val="28"/>
        </w:rPr>
        <w:t>% обучающихся (</w:t>
      </w:r>
      <w:r w:rsidR="004671FB">
        <w:rPr>
          <w:rFonts w:ascii="Times New Roman" w:hAnsi="Times New Roman" w:cs="Times New Roman"/>
          <w:sz w:val="28"/>
          <w:szCs w:val="28"/>
        </w:rPr>
        <w:t>24</w:t>
      </w:r>
      <w:r w:rsidRPr="00BD0E94">
        <w:rPr>
          <w:rFonts w:ascii="Times New Roman" w:hAnsi="Times New Roman" w:cs="Times New Roman"/>
          <w:sz w:val="28"/>
          <w:szCs w:val="28"/>
        </w:rPr>
        <w:t xml:space="preserve">) сдавали 3 и более </w:t>
      </w:r>
      <w:r w:rsidRPr="00BD0E94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предметов, что является удовлетворительным результатом, то есть большинство выпускников были нацелены на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D0E94">
        <w:rPr>
          <w:rFonts w:ascii="Times New Roman" w:hAnsi="Times New Roman" w:cs="Times New Roman"/>
          <w:sz w:val="28"/>
          <w:szCs w:val="28"/>
        </w:rPr>
        <w:t>ы.</w:t>
      </w:r>
    </w:p>
    <w:p w:rsidR="00450A04" w:rsidRPr="004671FB" w:rsidRDefault="004671FB" w:rsidP="004671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Подведя итоги ЕГЭ-2012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="00450A04" w:rsidRPr="00BD0E94">
        <w:rPr>
          <w:rFonts w:ascii="Times New Roman" w:hAnsi="Times New Roman" w:cs="Times New Roman"/>
          <w:sz w:val="28"/>
          <w:szCs w:val="28"/>
        </w:rPr>
        <w:t xml:space="preserve"> отметить, что у семьи, выпускника и школы складывается понимание, что ЕГЭ – инструмент, необходимый, прежде всего самому выпускнику, чтобы понять какого уровня его знания, в какой предметной области его знания более крепкие, чтобы осуществить в дальнейшем профессиональный выбор.</w:t>
      </w: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t>Таблица поступления в ВУЗы</w:t>
      </w: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148"/>
        <w:gridCol w:w="834"/>
        <w:gridCol w:w="929"/>
        <w:gridCol w:w="905"/>
        <w:gridCol w:w="1638"/>
        <w:gridCol w:w="1611"/>
        <w:gridCol w:w="1257"/>
      </w:tblGrid>
      <w:tr w:rsidR="00450A04" w:rsidRPr="00BD0E94" w:rsidTr="00450A04">
        <w:trPr>
          <w:trHeight w:val="79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Дальнейшее обучение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Трудо-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длительные курсы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Служба в Российской Армии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Не учится, не работает</w:t>
            </w:r>
          </w:p>
        </w:tc>
      </w:tr>
      <w:tr w:rsidR="00450A04" w:rsidRPr="00BD0E94" w:rsidTr="00450A04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ССУЗ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A04" w:rsidRPr="00BD0E94" w:rsidTr="00450A04">
        <w:trPr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0A04" w:rsidRPr="00BD0E94" w:rsidTr="00450A04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FB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учебные заведения, в к</w:t>
      </w:r>
      <w:r w:rsidR="004671FB">
        <w:rPr>
          <w:rFonts w:ascii="Times New Roman" w:hAnsi="Times New Roman" w:cs="Times New Roman"/>
          <w:sz w:val="28"/>
          <w:szCs w:val="28"/>
        </w:rPr>
        <w:t>оторые поступили выпускники 2011/2012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МОУ «Школа №10»: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Томский государственный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Новосибирский государственный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Кузбасский государственный технический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Кемеровский государственный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Сибирский государственный индустриальный университет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Несомненно, основанием для положительного результата ЕГЭ в будущем являются результаты ГИА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0E94">
        <w:rPr>
          <w:rFonts w:ascii="Times New Roman" w:hAnsi="Times New Roman" w:cs="Times New Roman"/>
          <w:sz w:val="28"/>
          <w:szCs w:val="28"/>
        </w:rPr>
        <w:t>9 в этом году.</w:t>
      </w:r>
    </w:p>
    <w:p w:rsidR="00450A04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</w:t>
      </w:r>
      <w:r w:rsidR="00450A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учебном году в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>х классах обучались 45 выпускников. Все обучающиеся 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>х  классов были допущены к государственной (итоговой) аттестации.  Все 45 выпускников прошли итоговую аттестацию за курс основной школы и получили документ об образовании соответствующего образца.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C70E1C">
        <w:rPr>
          <w:rFonts w:ascii="Times New Roman" w:hAnsi="Times New Roman" w:cs="Times New Roman"/>
          <w:sz w:val="28"/>
          <w:szCs w:val="28"/>
        </w:rPr>
        <w:t>55,6</w:t>
      </w:r>
      <w:r w:rsidRPr="00BD0E94">
        <w:rPr>
          <w:rFonts w:ascii="Times New Roman" w:hAnsi="Times New Roman" w:cs="Times New Roman"/>
          <w:sz w:val="28"/>
          <w:szCs w:val="28"/>
        </w:rPr>
        <w:t>% девятиклассников проходили государственную (итоговую) аттестацию в новой форме, а в 201</w:t>
      </w:r>
      <w:r w:rsidR="00C70E1C">
        <w:rPr>
          <w:rFonts w:ascii="Times New Roman" w:hAnsi="Times New Roman" w:cs="Times New Roman"/>
          <w:sz w:val="28"/>
          <w:szCs w:val="28"/>
        </w:rPr>
        <w:t>1</w:t>
      </w:r>
      <w:r w:rsidRPr="00BD0E94">
        <w:rPr>
          <w:rFonts w:ascii="Times New Roman" w:hAnsi="Times New Roman" w:cs="Times New Roman"/>
          <w:sz w:val="28"/>
          <w:szCs w:val="28"/>
        </w:rPr>
        <w:t xml:space="preserve"> учебном году – </w:t>
      </w:r>
      <w:r w:rsidR="00C70E1C">
        <w:rPr>
          <w:rFonts w:ascii="Times New Roman" w:hAnsi="Times New Roman" w:cs="Times New Roman"/>
          <w:sz w:val="28"/>
          <w:szCs w:val="28"/>
        </w:rPr>
        <w:t>100</w:t>
      </w:r>
      <w:r w:rsidRPr="00BD0E94">
        <w:rPr>
          <w:rFonts w:ascii="Times New Roman" w:hAnsi="Times New Roman" w:cs="Times New Roman"/>
          <w:sz w:val="28"/>
          <w:szCs w:val="28"/>
        </w:rPr>
        <w:t>%. В 201</w:t>
      </w:r>
      <w:r w:rsidR="00C70E1C">
        <w:rPr>
          <w:rFonts w:ascii="Times New Roman" w:hAnsi="Times New Roman" w:cs="Times New Roman"/>
          <w:sz w:val="28"/>
          <w:szCs w:val="28"/>
        </w:rPr>
        <w:t>2</w:t>
      </w:r>
      <w:r w:rsidRPr="00BD0E9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BD0E94">
        <w:rPr>
          <w:rFonts w:ascii="Times New Roman" w:hAnsi="Times New Roman" w:cs="Times New Roman"/>
          <w:sz w:val="28"/>
          <w:szCs w:val="28"/>
        </w:rPr>
        <w:t>увеличилось число обучающи</w:t>
      </w:r>
      <w:r w:rsidR="00C70E1C">
        <w:rPr>
          <w:rFonts w:ascii="Times New Roman" w:hAnsi="Times New Roman" w:cs="Times New Roman"/>
          <w:sz w:val="28"/>
          <w:szCs w:val="28"/>
        </w:rPr>
        <w:t>еся сдавали</w:t>
      </w:r>
      <w:proofErr w:type="gramEnd"/>
      <w:r w:rsidR="00C70E1C">
        <w:rPr>
          <w:rFonts w:ascii="Times New Roman" w:hAnsi="Times New Roman" w:cs="Times New Roman"/>
          <w:sz w:val="28"/>
          <w:szCs w:val="28"/>
        </w:rPr>
        <w:t xml:space="preserve"> следующие предметы по выбору в новой форме: русский язык и математика. </w:t>
      </w:r>
      <w:r w:rsidR="00C70E1C">
        <w:rPr>
          <w:rFonts w:ascii="Times New Roman" w:hAnsi="Times New Roman" w:cs="Times New Roman"/>
          <w:sz w:val="28"/>
          <w:szCs w:val="28"/>
        </w:rPr>
        <w:lastRenderedPageBreak/>
        <w:t>Четыре обучающихся сдавали экзамены в щадящем режиме по состоянию здоровья.</w:t>
      </w:r>
    </w:p>
    <w:p w:rsidR="00614F85" w:rsidRDefault="00614F85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F85" w:rsidRPr="00BD0E94" w:rsidRDefault="00614F85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70E1C" w:rsidRPr="00BD0E94" w:rsidTr="00450A04">
        <w:trPr>
          <w:jc w:val="center"/>
        </w:trPr>
        <w:tc>
          <w:tcPr>
            <w:tcW w:w="2392" w:type="dxa"/>
          </w:tcPr>
          <w:p w:rsidR="00C70E1C" w:rsidRPr="006D5908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C70E1C" w:rsidRPr="006D5908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C70E1C" w:rsidRPr="006D5908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08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6D590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C70E1C" w:rsidRPr="006D5908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C70E1C" w:rsidRPr="00BD0E94" w:rsidTr="00450A04">
        <w:trPr>
          <w:jc w:val="center"/>
        </w:trPr>
        <w:tc>
          <w:tcPr>
            <w:tcW w:w="2392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 (18,2%)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19 (42,2%)</w:t>
            </w:r>
          </w:p>
        </w:tc>
        <w:tc>
          <w:tcPr>
            <w:tcW w:w="2393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(40%)</w:t>
            </w:r>
          </w:p>
        </w:tc>
      </w:tr>
      <w:tr w:rsidR="00C70E1C" w:rsidRPr="00BD0E94" w:rsidTr="00450A04">
        <w:trPr>
          <w:jc w:val="center"/>
        </w:trPr>
        <w:tc>
          <w:tcPr>
            <w:tcW w:w="2392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 (4,44%)</w:t>
            </w:r>
          </w:p>
        </w:tc>
        <w:tc>
          <w:tcPr>
            <w:tcW w:w="2393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(2,2%)</w:t>
            </w:r>
          </w:p>
        </w:tc>
      </w:tr>
      <w:tr w:rsidR="00C70E1C" w:rsidRPr="00BD0E94" w:rsidTr="00450A04">
        <w:trPr>
          <w:jc w:val="center"/>
        </w:trPr>
        <w:tc>
          <w:tcPr>
            <w:tcW w:w="2392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 (2,22%)</w:t>
            </w:r>
          </w:p>
        </w:tc>
        <w:tc>
          <w:tcPr>
            <w:tcW w:w="2393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0E1C" w:rsidRPr="00BD0E94" w:rsidTr="00450A04">
        <w:trPr>
          <w:jc w:val="center"/>
        </w:trPr>
        <w:tc>
          <w:tcPr>
            <w:tcW w:w="2392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70E1C" w:rsidRPr="00BD0E94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 (2,22%)</w:t>
            </w:r>
          </w:p>
        </w:tc>
        <w:tc>
          <w:tcPr>
            <w:tcW w:w="2393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Pr="006D5908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t xml:space="preserve">Результаты государственной (итоговой) аттестации </w:t>
      </w:r>
    </w:p>
    <w:p w:rsidR="00450A04" w:rsidRPr="006D5908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t xml:space="preserve">выпускников 9-х классов, </w:t>
      </w:r>
      <w:proofErr w:type="gramStart"/>
      <w:r w:rsidRPr="006D5908">
        <w:rPr>
          <w:rFonts w:ascii="Times New Roman" w:hAnsi="Times New Roman" w:cs="Times New Roman"/>
          <w:i/>
          <w:sz w:val="28"/>
          <w:szCs w:val="28"/>
        </w:rPr>
        <w:t>проводимой</w:t>
      </w:r>
      <w:proofErr w:type="gramEnd"/>
      <w:r w:rsidRPr="006D5908">
        <w:rPr>
          <w:rFonts w:ascii="Times New Roman" w:hAnsi="Times New Roman" w:cs="Times New Roman"/>
          <w:i/>
          <w:sz w:val="28"/>
          <w:szCs w:val="28"/>
        </w:rPr>
        <w:t xml:space="preserve"> РЭК</w:t>
      </w:r>
    </w:p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79" w:type="dxa"/>
        <w:jc w:val="center"/>
        <w:tblLook w:val="04A0"/>
      </w:tblPr>
      <w:tblGrid>
        <w:gridCol w:w="2085"/>
        <w:gridCol w:w="1077"/>
        <w:gridCol w:w="1066"/>
        <w:gridCol w:w="1190"/>
        <w:gridCol w:w="1190"/>
        <w:gridCol w:w="881"/>
        <w:gridCol w:w="823"/>
        <w:gridCol w:w="866"/>
        <w:gridCol w:w="775"/>
        <w:gridCol w:w="726"/>
      </w:tblGrid>
      <w:tr w:rsidR="00450A04" w:rsidRPr="00C8672E" w:rsidTr="00C70E1C">
        <w:trPr>
          <w:trHeight w:val="413"/>
          <w:jc w:val="center"/>
        </w:trPr>
        <w:tc>
          <w:tcPr>
            <w:tcW w:w="1987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077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сдавало</w:t>
            </w:r>
          </w:p>
        </w:tc>
        <w:tc>
          <w:tcPr>
            <w:tcW w:w="1090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На «5»</w:t>
            </w:r>
          </w:p>
        </w:tc>
        <w:tc>
          <w:tcPr>
            <w:tcW w:w="1220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На «4»</w:t>
            </w:r>
          </w:p>
        </w:tc>
        <w:tc>
          <w:tcPr>
            <w:tcW w:w="1220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На «3»</w:t>
            </w:r>
          </w:p>
        </w:tc>
        <w:tc>
          <w:tcPr>
            <w:tcW w:w="895" w:type="dxa"/>
            <w:vMerge w:val="restart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На «2»</w:t>
            </w:r>
          </w:p>
        </w:tc>
        <w:tc>
          <w:tcPr>
            <w:tcW w:w="1689" w:type="dxa"/>
            <w:gridSpan w:val="2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Подтвердили</w:t>
            </w:r>
          </w:p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годовую оценку</w:t>
            </w:r>
          </w:p>
        </w:tc>
        <w:tc>
          <w:tcPr>
            <w:tcW w:w="1501" w:type="dxa"/>
            <w:gridSpan w:val="2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Не подтвердил</w:t>
            </w:r>
          </w:p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годовую оценку</w:t>
            </w:r>
          </w:p>
        </w:tc>
      </w:tr>
      <w:tr w:rsidR="00450A04" w:rsidRPr="00C8672E" w:rsidTr="00C70E1C">
        <w:trPr>
          <w:trHeight w:val="412"/>
          <w:jc w:val="center"/>
        </w:trPr>
        <w:tc>
          <w:tcPr>
            <w:tcW w:w="1987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450A04" w:rsidRPr="00C8672E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866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75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726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450A04" w:rsidRPr="00C8672E" w:rsidTr="00C70E1C">
        <w:trPr>
          <w:jc w:val="center"/>
        </w:trPr>
        <w:tc>
          <w:tcPr>
            <w:tcW w:w="1987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077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9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3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6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7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50A04" w:rsidRPr="00C8672E" w:rsidTr="00C70E1C">
        <w:trPr>
          <w:jc w:val="center"/>
        </w:trPr>
        <w:tc>
          <w:tcPr>
            <w:tcW w:w="1987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077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9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9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7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450A04" w:rsidRPr="00C8672E" w:rsidTr="00C70E1C">
        <w:trPr>
          <w:jc w:val="center"/>
        </w:trPr>
        <w:tc>
          <w:tcPr>
            <w:tcW w:w="1987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77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9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9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3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38,9</w:t>
            </w:r>
          </w:p>
        </w:tc>
        <w:tc>
          <w:tcPr>
            <w:tcW w:w="77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61,1</w:t>
            </w:r>
          </w:p>
        </w:tc>
      </w:tr>
      <w:tr w:rsidR="00450A04" w:rsidRPr="00C8672E" w:rsidTr="00C70E1C">
        <w:trPr>
          <w:jc w:val="center"/>
        </w:trPr>
        <w:tc>
          <w:tcPr>
            <w:tcW w:w="1987" w:type="dxa"/>
          </w:tcPr>
          <w:p w:rsidR="00450A04" w:rsidRPr="00C8672E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672E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077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23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75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6" w:type="dxa"/>
          </w:tcPr>
          <w:p w:rsidR="00450A04" w:rsidRPr="00C8672E" w:rsidRDefault="00C70E1C" w:rsidP="00C70E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257"/>
        <w:gridCol w:w="2504"/>
        <w:gridCol w:w="2512"/>
        <w:gridCol w:w="2298"/>
      </w:tblGrid>
      <w:tr w:rsidR="00C70E1C" w:rsidRPr="00BD0E94" w:rsidTr="00C70E1C">
        <w:trPr>
          <w:trHeight w:val="488"/>
          <w:jc w:val="center"/>
        </w:trPr>
        <w:tc>
          <w:tcPr>
            <w:tcW w:w="2306" w:type="dxa"/>
            <w:vMerge w:val="restart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72E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C8672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569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72E">
              <w:rPr>
                <w:rFonts w:ascii="Times New Roman" w:hAnsi="Times New Roman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C8672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36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</w:tr>
      <w:tr w:rsidR="00C70E1C" w:rsidRPr="00BD0E94" w:rsidTr="00C70E1C">
        <w:trPr>
          <w:trHeight w:val="487"/>
          <w:jc w:val="center"/>
        </w:trPr>
        <w:tc>
          <w:tcPr>
            <w:tcW w:w="2306" w:type="dxa"/>
            <w:vMerge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72E">
              <w:rPr>
                <w:rFonts w:ascii="Times New Roman" w:hAnsi="Times New Roman"/>
                <w:sz w:val="28"/>
                <w:szCs w:val="28"/>
              </w:rPr>
              <w:t>кач. успеваемость</w:t>
            </w:r>
          </w:p>
        </w:tc>
        <w:tc>
          <w:tcPr>
            <w:tcW w:w="2569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72E">
              <w:rPr>
                <w:rFonts w:ascii="Times New Roman" w:hAnsi="Times New Roman"/>
                <w:sz w:val="28"/>
                <w:szCs w:val="28"/>
              </w:rPr>
              <w:t>кач. успеваемость</w:t>
            </w:r>
          </w:p>
        </w:tc>
        <w:tc>
          <w:tcPr>
            <w:tcW w:w="2136" w:type="dxa"/>
          </w:tcPr>
          <w:p w:rsidR="00C70E1C" w:rsidRPr="00C8672E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спеваемость</w:t>
            </w:r>
          </w:p>
        </w:tc>
      </w:tr>
      <w:tr w:rsidR="00C70E1C" w:rsidRPr="00BD0E94" w:rsidTr="00C70E1C">
        <w:trPr>
          <w:jc w:val="center"/>
        </w:trPr>
        <w:tc>
          <w:tcPr>
            <w:tcW w:w="2306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60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54,54</w:t>
            </w:r>
          </w:p>
        </w:tc>
        <w:tc>
          <w:tcPr>
            <w:tcW w:w="2569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2136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C70E1C" w:rsidRPr="00BD0E94" w:rsidTr="00C70E1C">
        <w:trPr>
          <w:jc w:val="center"/>
        </w:trPr>
        <w:tc>
          <w:tcPr>
            <w:tcW w:w="2306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60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70,45</w:t>
            </w:r>
          </w:p>
        </w:tc>
        <w:tc>
          <w:tcPr>
            <w:tcW w:w="2569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2136" w:type="dxa"/>
          </w:tcPr>
          <w:p w:rsidR="00C70E1C" w:rsidRPr="00BD0E94" w:rsidRDefault="00C70E1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50A0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C70E1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экзаменов по основным предметам, проводимой РЭК показал резкое снижение качественной успеваемости на 48,8% (учитель Кашникова Е.В.) и высокое качество знаний по русскому языку (в сравнении с прошлым годом повышение на 69,3%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Т.Ф.).</w:t>
      </w:r>
    </w:p>
    <w:p w:rsidR="008F7ED2" w:rsidRPr="00BD0E94" w:rsidRDefault="008F7ED2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85" w:rsidRDefault="00614F85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85" w:rsidRDefault="00614F85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85" w:rsidRDefault="00614F85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85" w:rsidRPr="00BD0E94" w:rsidRDefault="00614F85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EE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Статистические данные по среднему баллу ГИА-9</w:t>
      </w:r>
    </w:p>
    <w:p w:rsidR="00EA7BE3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2012 году</w:t>
      </w:r>
    </w:p>
    <w:p w:rsidR="00EA7BE3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322" w:type="dxa"/>
        <w:tblLook w:val="04A0"/>
      </w:tblPr>
      <w:tblGrid>
        <w:gridCol w:w="3369"/>
        <w:gridCol w:w="1985"/>
        <w:gridCol w:w="1984"/>
        <w:gridCol w:w="1984"/>
      </w:tblGrid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школе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области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городу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12,64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</w:tbl>
    <w:p w:rsidR="00EA7BE3" w:rsidRPr="00EA7BE3" w:rsidRDefault="00EA7BE3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EE" w:rsidRPr="00EA7BE3" w:rsidRDefault="008F16EE" w:rsidP="00EA7B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Результаты итоговой аттестации за 201</w:t>
      </w:r>
      <w:r w:rsidR="00EA7BE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F243D0">
        <w:rPr>
          <w:rFonts w:ascii="Times New Roman" w:hAnsi="Times New Roman" w:cs="Times New Roman"/>
          <w:i/>
          <w:sz w:val="28"/>
          <w:szCs w:val="28"/>
        </w:rPr>
        <w:t>201</w:t>
      </w:r>
      <w:r w:rsidR="00EA7BE3">
        <w:rPr>
          <w:rFonts w:ascii="Times New Roman" w:hAnsi="Times New Roman" w:cs="Times New Roman"/>
          <w:i/>
          <w:sz w:val="28"/>
          <w:szCs w:val="28"/>
        </w:rPr>
        <w:t>2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(письменные экзамены РЭК 9</w:t>
      </w:r>
      <w:r>
        <w:rPr>
          <w:rFonts w:ascii="Times New Roman" w:hAnsi="Times New Roman" w:cs="Times New Roman"/>
          <w:i/>
          <w:sz w:val="28"/>
          <w:szCs w:val="28"/>
        </w:rPr>
        <w:t>-е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классы)</w:t>
      </w:r>
    </w:p>
    <w:p w:rsidR="00450A04" w:rsidRPr="00BD0E9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176" w:type="dxa"/>
        <w:tblLayout w:type="fixed"/>
        <w:tblLook w:val="04A0"/>
      </w:tblPr>
      <w:tblGrid>
        <w:gridCol w:w="1670"/>
        <w:gridCol w:w="979"/>
        <w:gridCol w:w="776"/>
        <w:gridCol w:w="1102"/>
        <w:gridCol w:w="636"/>
        <w:gridCol w:w="636"/>
        <w:gridCol w:w="636"/>
        <w:gridCol w:w="636"/>
        <w:gridCol w:w="1035"/>
        <w:gridCol w:w="738"/>
        <w:gridCol w:w="1362"/>
      </w:tblGrid>
      <w:tr w:rsidR="00450A04" w:rsidRPr="00BD0E94" w:rsidTr="008F16EE">
        <w:trPr>
          <w:trHeight w:val="240"/>
        </w:trPr>
        <w:tc>
          <w:tcPr>
            <w:tcW w:w="1670" w:type="dxa"/>
            <w:vMerge w:val="restart"/>
          </w:tcPr>
          <w:p w:rsidR="00450A0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979" w:type="dxa"/>
            <w:vMerge w:val="restart"/>
            <w:vAlign w:val="bottom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76" w:type="dxa"/>
            <w:vMerge w:val="restart"/>
          </w:tcPr>
          <w:p w:rsidR="00450A04" w:rsidRPr="00BD0E94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50A04" w:rsidRPr="00BD0E94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1102" w:type="dxa"/>
            <w:vMerge w:val="restart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Кол-во сдающ.</w:t>
            </w:r>
          </w:p>
        </w:tc>
        <w:tc>
          <w:tcPr>
            <w:tcW w:w="2544" w:type="dxa"/>
            <w:gridSpan w:val="4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Сдали экзамены </w:t>
            </w: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35" w:type="dxa"/>
            <w:vMerge w:val="restart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Абсол. в %</w:t>
            </w:r>
          </w:p>
        </w:tc>
        <w:tc>
          <w:tcPr>
            <w:tcW w:w="738" w:type="dxa"/>
            <w:vMerge w:val="restart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Кач. в </w:t>
            </w:r>
          </w:p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62" w:type="dxa"/>
            <w:vMerge w:val="restart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50A04" w:rsidRPr="00BD0E94" w:rsidTr="008F16EE">
        <w:trPr>
          <w:trHeight w:val="240"/>
        </w:trPr>
        <w:tc>
          <w:tcPr>
            <w:tcW w:w="1670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035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450A04" w:rsidRPr="00BD0E94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EE" w:rsidRPr="00BD0E94" w:rsidTr="008F16EE">
        <w:tc>
          <w:tcPr>
            <w:tcW w:w="1670" w:type="dxa"/>
            <w:vMerge w:val="restart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77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2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vMerge w:val="restart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Окишева Т.Ф.</w:t>
            </w:r>
          </w:p>
        </w:tc>
      </w:tr>
      <w:tr w:rsidR="008F16EE" w:rsidRPr="00BD0E94" w:rsidTr="008F16EE">
        <w:tc>
          <w:tcPr>
            <w:tcW w:w="1670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77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2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8F16EE" w:rsidRPr="00BD0E94" w:rsidRDefault="00C60701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  <w:tc>
          <w:tcPr>
            <w:tcW w:w="1362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EE" w:rsidRPr="00BD0E94" w:rsidTr="008F16EE">
        <w:tc>
          <w:tcPr>
            <w:tcW w:w="1670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102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62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16EE" w:rsidRPr="00BD0E94" w:rsidTr="008F16EE">
        <w:tc>
          <w:tcPr>
            <w:tcW w:w="1670" w:type="dxa"/>
            <w:vMerge w:val="restart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77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2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38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vMerge w:val="restart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Кашникова Е.В.</w:t>
            </w:r>
          </w:p>
        </w:tc>
      </w:tr>
      <w:tr w:rsidR="008F16EE" w:rsidRPr="00BD0E94" w:rsidTr="008F16EE">
        <w:tc>
          <w:tcPr>
            <w:tcW w:w="1670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77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2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8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362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EE" w:rsidRPr="00BD0E94" w:rsidTr="008F16EE">
        <w:tc>
          <w:tcPr>
            <w:tcW w:w="1670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102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738" w:type="dxa"/>
          </w:tcPr>
          <w:p w:rsidR="008F16EE" w:rsidRPr="00BD0E94" w:rsidRDefault="00CB310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2" w:type="dxa"/>
            <w:vMerge/>
          </w:tcPr>
          <w:p w:rsidR="008F16EE" w:rsidRPr="00BD0E94" w:rsidRDefault="008F16EE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0A04" w:rsidRPr="00BD0E94" w:rsidRDefault="00450A04" w:rsidP="00450A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Анализ показал достаточно высокое качество знаний у выпускников 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D0E94">
        <w:rPr>
          <w:rFonts w:ascii="Times New Roman" w:hAnsi="Times New Roman" w:cs="Times New Roman"/>
          <w:sz w:val="28"/>
          <w:szCs w:val="28"/>
        </w:rPr>
        <w:t xml:space="preserve"> классов по </w:t>
      </w:r>
      <w:r w:rsidR="008F16EE">
        <w:rPr>
          <w:rFonts w:ascii="Times New Roman" w:hAnsi="Times New Roman" w:cs="Times New Roman"/>
          <w:sz w:val="28"/>
          <w:szCs w:val="28"/>
        </w:rPr>
        <w:t>русскому языку 96%, а в 9А классе – 100% (учитель Окишева Т.Ф.)</w:t>
      </w:r>
      <w:r w:rsidRPr="00BD0E94">
        <w:rPr>
          <w:rFonts w:ascii="Times New Roman" w:hAnsi="Times New Roman" w:cs="Times New Roman"/>
          <w:sz w:val="28"/>
          <w:szCs w:val="28"/>
        </w:rPr>
        <w:t>.</w:t>
      </w:r>
      <w:r w:rsidR="008F16EE">
        <w:rPr>
          <w:rFonts w:ascii="Times New Roman" w:hAnsi="Times New Roman" w:cs="Times New Roman"/>
          <w:sz w:val="28"/>
          <w:szCs w:val="28"/>
        </w:rPr>
        <w:t xml:space="preserve"> Резкое снижение качества </w:t>
      </w:r>
      <w:proofErr w:type="gramStart"/>
      <w:r w:rsidR="008F16EE">
        <w:rPr>
          <w:rFonts w:ascii="Times New Roman" w:hAnsi="Times New Roman" w:cs="Times New Roman"/>
          <w:sz w:val="28"/>
          <w:szCs w:val="28"/>
        </w:rPr>
        <w:t>обучения по сравнению</w:t>
      </w:r>
      <w:proofErr w:type="gramEnd"/>
      <w:r w:rsidR="008F16EE">
        <w:rPr>
          <w:rFonts w:ascii="Times New Roman" w:hAnsi="Times New Roman" w:cs="Times New Roman"/>
          <w:sz w:val="28"/>
          <w:szCs w:val="28"/>
        </w:rPr>
        <w:t xml:space="preserve"> с прошлым годом показали выпускники по математике 20% при 96% абсолютной успеваемости. Одна обучающаяся (Лештаева Ангелина) не смогла преодолеть минимальный балл, но при повторной сдаче экзамена по математике получила «4». </w:t>
      </w:r>
    </w:p>
    <w:p w:rsidR="008F7ED2" w:rsidRDefault="008F7ED2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ED2" w:rsidRDefault="008F7ED2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ED2" w:rsidRDefault="008F7ED2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ED2" w:rsidRDefault="008F7ED2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C6070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 xml:space="preserve">Сведения по результатам итоговой аттестации </w:t>
      </w:r>
    </w:p>
    <w:p w:rsidR="00450A04" w:rsidRPr="00F243D0" w:rsidRDefault="00C60701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2011</w:t>
      </w:r>
      <w:r w:rsidR="00450A04">
        <w:rPr>
          <w:rFonts w:ascii="Times New Roman" w:hAnsi="Times New Roman" w:cs="Times New Roman"/>
          <w:i/>
          <w:sz w:val="28"/>
          <w:szCs w:val="28"/>
        </w:rPr>
        <w:t>/</w:t>
      </w:r>
      <w:r w:rsidR="00450A04" w:rsidRPr="00F243D0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50A04" w:rsidRPr="00F243D0">
        <w:rPr>
          <w:rFonts w:ascii="Times New Roman" w:hAnsi="Times New Roman" w:cs="Times New Roman"/>
          <w:i/>
          <w:sz w:val="28"/>
          <w:szCs w:val="28"/>
        </w:rPr>
        <w:t xml:space="preserve"> учебный год </w:t>
      </w: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(устные экзамены 9 класс)</w:t>
      </w: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502" w:type="dxa"/>
        <w:tblInd w:w="-743" w:type="dxa"/>
        <w:tblLayout w:type="fixed"/>
        <w:tblLook w:val="04A0"/>
      </w:tblPr>
      <w:tblGrid>
        <w:gridCol w:w="1986"/>
        <w:gridCol w:w="978"/>
        <w:gridCol w:w="814"/>
        <w:gridCol w:w="916"/>
        <w:gridCol w:w="636"/>
        <w:gridCol w:w="636"/>
        <w:gridCol w:w="636"/>
        <w:gridCol w:w="636"/>
        <w:gridCol w:w="755"/>
        <w:gridCol w:w="938"/>
        <w:gridCol w:w="1571"/>
      </w:tblGrid>
      <w:tr w:rsidR="00450A04" w:rsidRPr="009C3EFA" w:rsidTr="00614F85">
        <w:trPr>
          <w:trHeight w:val="240"/>
        </w:trPr>
        <w:tc>
          <w:tcPr>
            <w:tcW w:w="1986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Предметы</w:t>
            </w:r>
          </w:p>
        </w:tc>
        <w:tc>
          <w:tcPr>
            <w:tcW w:w="978" w:type="dxa"/>
            <w:vMerge w:val="restart"/>
            <w:vAlign w:val="bottom"/>
          </w:tcPr>
          <w:p w:rsidR="00450A04" w:rsidRPr="009C3EFA" w:rsidRDefault="00450A04" w:rsidP="00450A04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814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450A04" w:rsidRPr="009C3EFA" w:rsidRDefault="00B1550B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</w:t>
            </w:r>
            <w:r w:rsidR="00450A04" w:rsidRPr="009C3EFA">
              <w:rPr>
                <w:rFonts w:ascii="Times New Roman" w:hAnsi="Times New Roman"/>
                <w:sz w:val="26"/>
                <w:szCs w:val="26"/>
              </w:rPr>
              <w:t>уч-ся</w:t>
            </w:r>
          </w:p>
        </w:tc>
        <w:tc>
          <w:tcPr>
            <w:tcW w:w="916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Кол-во сдаю-</w:t>
            </w:r>
          </w:p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щих</w:t>
            </w:r>
          </w:p>
        </w:tc>
        <w:tc>
          <w:tcPr>
            <w:tcW w:w="2544" w:type="dxa"/>
            <w:gridSpan w:val="4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 xml:space="preserve">Сдали экзамены </w:t>
            </w:r>
            <w:proofErr w:type="gramStart"/>
            <w:r w:rsidRPr="009C3EFA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755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Абс.  %</w:t>
            </w:r>
          </w:p>
        </w:tc>
        <w:tc>
          <w:tcPr>
            <w:tcW w:w="938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Кач.      %</w:t>
            </w:r>
          </w:p>
        </w:tc>
        <w:tc>
          <w:tcPr>
            <w:tcW w:w="1571" w:type="dxa"/>
            <w:vMerge w:val="restart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</w:tc>
      </w:tr>
      <w:tr w:rsidR="00450A04" w:rsidRPr="009C3EFA" w:rsidTr="00614F85">
        <w:trPr>
          <w:trHeight w:val="240"/>
        </w:trPr>
        <w:tc>
          <w:tcPr>
            <w:tcW w:w="1986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636" w:type="dxa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636" w:type="dxa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636" w:type="dxa"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755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1" w:type="dxa"/>
            <w:vMerge/>
          </w:tcPr>
          <w:p w:rsidR="00450A04" w:rsidRPr="009C3EFA" w:rsidRDefault="00450A04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550B" w:rsidRPr="009C3EFA" w:rsidTr="00614F85">
        <w:tc>
          <w:tcPr>
            <w:tcW w:w="1986" w:type="dxa"/>
            <w:vMerge w:val="restart"/>
          </w:tcPr>
          <w:p w:rsidR="00B1550B" w:rsidRPr="009C3EFA" w:rsidRDefault="00B1550B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Физическая</w:t>
            </w:r>
          </w:p>
          <w:p w:rsidR="00B1550B" w:rsidRPr="009C3EFA" w:rsidRDefault="00B1550B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78" w:type="dxa"/>
          </w:tcPr>
          <w:p w:rsidR="00B1550B" w:rsidRPr="009C3EFA" w:rsidRDefault="00B1550B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814" w:type="dxa"/>
            <w:vAlign w:val="center"/>
          </w:tcPr>
          <w:p w:rsidR="00B1550B" w:rsidRPr="009C3EFA" w:rsidRDefault="00B1550B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  <w:vAlign w:val="center"/>
          </w:tcPr>
          <w:p w:rsidR="00B1550B" w:rsidRPr="009C3EFA" w:rsidRDefault="00B1550B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6" w:type="dxa"/>
            <w:vAlign w:val="center"/>
          </w:tcPr>
          <w:p w:rsidR="00B1550B" w:rsidRPr="009C3EFA" w:rsidRDefault="00B1550B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571" w:type="dxa"/>
            <w:vMerge w:val="restart"/>
            <w:vAlign w:val="center"/>
          </w:tcPr>
          <w:p w:rsidR="00B1550B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Дьяконова Г.А.</w:t>
            </w: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88,9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Pr="003D4245" w:rsidRDefault="003D4245">
            <w:pPr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84,62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  <w:vMerge w:val="restart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42,86</w:t>
            </w:r>
          </w:p>
        </w:tc>
        <w:tc>
          <w:tcPr>
            <w:tcW w:w="1571" w:type="dxa"/>
            <w:vMerge w:val="restart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Селивёрстова Л.В.</w:t>
            </w: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Pr="003D4245" w:rsidRDefault="003D4245">
            <w:pPr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rPr>
          <w:trHeight w:val="385"/>
        </w:trPr>
        <w:tc>
          <w:tcPr>
            <w:tcW w:w="1986" w:type="dxa"/>
            <w:vMerge w:val="restart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  <w:tc>
          <w:tcPr>
            <w:tcW w:w="1571" w:type="dxa"/>
            <w:vMerge w:val="restart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Абразумова Т.А.</w:t>
            </w:r>
          </w:p>
        </w:tc>
      </w:tr>
      <w:tr w:rsidR="003D4245" w:rsidRPr="009C3EFA" w:rsidTr="00614F85">
        <w:trPr>
          <w:trHeight w:val="360"/>
        </w:trPr>
        <w:tc>
          <w:tcPr>
            <w:tcW w:w="1986" w:type="dxa"/>
            <w:vMerge/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3D4245" w:rsidRPr="009C3EFA" w:rsidRDefault="003D4245" w:rsidP="00450A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A216E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rPr>
          <w:trHeight w:val="340"/>
        </w:trPr>
        <w:tc>
          <w:tcPr>
            <w:tcW w:w="1986" w:type="dxa"/>
            <w:vMerge/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3D4245" w:rsidRPr="00B1550B" w:rsidRDefault="003D4245" w:rsidP="00450A04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B1550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A216E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B1550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B1550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B1550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3D4245" w:rsidRPr="003D4245" w:rsidRDefault="003D4245" w:rsidP="003D4245">
            <w:pPr>
              <w:jc w:val="center"/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3D4245" w:rsidRPr="00B1550B" w:rsidRDefault="003D4245" w:rsidP="00B1550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rPr>
          <w:trHeight w:val="703"/>
        </w:trPr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«А»</w:t>
            </w:r>
          </w:p>
          <w:p w:rsidR="003D4245" w:rsidRPr="009C3EFA" w:rsidRDefault="003D4245" w:rsidP="00450A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3D4245" w:rsidRDefault="003D4245" w:rsidP="003D4245">
            <w:pPr>
              <w:jc w:val="center"/>
            </w:pPr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81,82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Кашникова Е.В.</w:t>
            </w:r>
          </w:p>
        </w:tc>
      </w:tr>
      <w:tr w:rsidR="003D4245" w:rsidRPr="009C3EFA" w:rsidTr="00614F85">
        <w:trPr>
          <w:trHeight w:val="699"/>
        </w:trPr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России</w:t>
            </w: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«Б»</w:t>
            </w:r>
          </w:p>
          <w:p w:rsidR="003D4245" w:rsidRPr="009C3EFA" w:rsidRDefault="003D4245" w:rsidP="00450A0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3D4245" w:rsidRDefault="003D4245" w:rsidP="003D4245">
            <w:pPr>
              <w:jc w:val="center"/>
            </w:pPr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Нанака Е.В.</w:t>
            </w:r>
          </w:p>
        </w:tc>
      </w:tr>
      <w:tr w:rsidR="003D4245" w:rsidRPr="009C3EFA" w:rsidTr="00614F85"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Черепанова Л.В.</w:t>
            </w:r>
          </w:p>
        </w:tc>
      </w:tr>
      <w:tr w:rsidR="003D4245" w:rsidRPr="009C3EFA" w:rsidTr="00614F85">
        <w:tc>
          <w:tcPr>
            <w:tcW w:w="1986" w:type="dxa"/>
            <w:vMerge w:val="restart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978" w:type="dxa"/>
          </w:tcPr>
          <w:p w:rsidR="003D4245" w:rsidRPr="009C3EFA" w:rsidRDefault="003D4245" w:rsidP="00B155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C3EFA">
              <w:rPr>
                <w:rFonts w:ascii="Times New Roman" w:hAnsi="Times New Roman"/>
                <w:sz w:val="26"/>
                <w:szCs w:val="26"/>
              </w:rPr>
              <w:t>9 «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C3EF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71" w:type="dxa"/>
            <w:vMerge w:val="restart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Огнёва Е.В.</w:t>
            </w: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814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Default="003D4245">
            <w:r w:rsidRPr="005A227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  <w:vMerge/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" w:type="dxa"/>
          </w:tcPr>
          <w:p w:rsidR="003D4245" w:rsidRPr="00B1550B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14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50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36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36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</w:tcPr>
          <w:p w:rsidR="003D4245" w:rsidRPr="003D4245" w:rsidRDefault="003D4245">
            <w:pPr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B1550B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571" w:type="dxa"/>
            <w:vMerge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Итого по предметам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9 «А»,</w:t>
            </w:r>
          </w:p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 xml:space="preserve"> 9 «Б»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3D4245" w:rsidRDefault="003D4245" w:rsidP="00B15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vAlign w:val="center"/>
          </w:tcPr>
          <w:p w:rsidR="003D4245" w:rsidRDefault="003D4245" w:rsidP="00A216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3D4245" w:rsidRPr="003D4245" w:rsidRDefault="003D4245" w:rsidP="003D4245">
            <w:pPr>
              <w:jc w:val="center"/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80,95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По новой форме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 xml:space="preserve">9 «А», </w:t>
            </w:r>
          </w:p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3EFA">
              <w:rPr>
                <w:rFonts w:ascii="Times New Roman" w:hAnsi="Times New Roman"/>
                <w:b/>
                <w:sz w:val="26"/>
                <w:szCs w:val="26"/>
              </w:rPr>
              <w:t>9 «Б»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3D4245" w:rsidRDefault="003D4245" w:rsidP="00B15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916" w:type="dxa"/>
            <w:vAlign w:val="center"/>
          </w:tcPr>
          <w:p w:rsidR="003D4245" w:rsidRDefault="003D4245" w:rsidP="00A216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3D4245" w:rsidRPr="003D4245" w:rsidRDefault="003D4245" w:rsidP="003D4245">
            <w:pPr>
              <w:jc w:val="center"/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36,84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245" w:rsidRPr="009C3EFA" w:rsidTr="00614F85">
        <w:tc>
          <w:tcPr>
            <w:tcW w:w="1986" w:type="dxa"/>
          </w:tcPr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по выбору предметов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3D4245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 «А», </w:t>
            </w:r>
          </w:p>
          <w:p w:rsidR="003D4245" w:rsidRPr="009C3EFA" w:rsidRDefault="003D4245" w:rsidP="00450A04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«Б»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3D4245" w:rsidRDefault="003D4245" w:rsidP="00B15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3D4245" w:rsidRDefault="003D4245" w:rsidP="00A216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636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36" w:type="dxa"/>
            <w:vAlign w:val="center"/>
          </w:tcPr>
          <w:p w:rsidR="003D4245" w:rsidRPr="009C3EFA" w:rsidRDefault="003D424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755" w:type="dxa"/>
            <w:vAlign w:val="center"/>
          </w:tcPr>
          <w:p w:rsidR="003D4245" w:rsidRPr="003D4245" w:rsidRDefault="003D4245" w:rsidP="003D4245">
            <w:pPr>
              <w:jc w:val="center"/>
              <w:rPr>
                <w:b/>
              </w:rPr>
            </w:pPr>
            <w:r w:rsidRPr="003D4245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38" w:type="dxa"/>
            <w:vAlign w:val="center"/>
          </w:tcPr>
          <w:p w:rsidR="003D4245" w:rsidRPr="003D4245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70,73</w:t>
            </w:r>
          </w:p>
        </w:tc>
        <w:tc>
          <w:tcPr>
            <w:tcW w:w="1571" w:type="dxa"/>
            <w:vAlign w:val="center"/>
          </w:tcPr>
          <w:p w:rsidR="003D4245" w:rsidRPr="009C3EFA" w:rsidRDefault="003D4245" w:rsidP="00B15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9CF" w:rsidRDefault="00A519CF" w:rsidP="00C43BF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качество знаний показали обучающиеся по предметам: фищика – 100% качество (учитель Черепанова Л.В.), география – 100% качества (учитель Огнёва Е.В.), физическая культура – 84,62% кчества (учитель – Дьяконова Г.А.), ОБЖ – 83,3% качества (учитель Абразумова Т.А.)</w:t>
      </w:r>
      <w:r w:rsidR="00C43BF5">
        <w:rPr>
          <w:rFonts w:ascii="Times New Roman" w:hAnsi="Times New Roman" w:cs="Times New Roman"/>
          <w:sz w:val="28"/>
          <w:szCs w:val="28"/>
        </w:rPr>
        <w:t xml:space="preserve">. Значительно хуже сдали экзамен по обществознанию – 50% качество (учитель – Селивёрстова Л.В.). </w:t>
      </w:r>
    </w:p>
    <w:p w:rsidR="00A519CF" w:rsidRDefault="00A519CF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proofErr w:type="gramStart"/>
      <w:r w:rsidRPr="00F243D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подтверди</w:t>
      </w:r>
      <w:r>
        <w:rPr>
          <w:rFonts w:ascii="Times New Roman" w:hAnsi="Times New Roman" w:cs="Times New Roman"/>
          <w:i/>
          <w:sz w:val="28"/>
          <w:szCs w:val="28"/>
        </w:rPr>
        <w:t>вших</w:t>
      </w:r>
      <w:r w:rsidRPr="00F243D0">
        <w:rPr>
          <w:rFonts w:ascii="Times New Roman" w:hAnsi="Times New Roman" w:cs="Times New Roman"/>
          <w:i/>
          <w:sz w:val="28"/>
          <w:szCs w:val="28"/>
        </w:rPr>
        <w:t xml:space="preserve"> и не подтверди</w:t>
      </w:r>
      <w:r>
        <w:rPr>
          <w:rFonts w:ascii="Times New Roman" w:hAnsi="Times New Roman" w:cs="Times New Roman"/>
          <w:i/>
          <w:sz w:val="28"/>
          <w:szCs w:val="28"/>
        </w:rPr>
        <w:t>вших</w:t>
      </w: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 xml:space="preserve"> годовую оценку по предметам</w:t>
      </w:r>
    </w:p>
    <w:p w:rsidR="00450A04" w:rsidRPr="00BD0E9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7" w:type="dxa"/>
        <w:jc w:val="center"/>
        <w:tblInd w:w="-493" w:type="dxa"/>
        <w:tblLayout w:type="fixed"/>
        <w:tblLook w:val="04A0"/>
      </w:tblPr>
      <w:tblGrid>
        <w:gridCol w:w="2836"/>
        <w:gridCol w:w="1316"/>
        <w:gridCol w:w="1559"/>
        <w:gridCol w:w="1000"/>
        <w:gridCol w:w="1320"/>
        <w:gridCol w:w="1186"/>
      </w:tblGrid>
      <w:tr w:rsidR="00C43BF5" w:rsidRPr="00BD0E94" w:rsidTr="00C43BF5">
        <w:trPr>
          <w:trHeight w:val="168"/>
          <w:jc w:val="center"/>
        </w:trPr>
        <w:tc>
          <w:tcPr>
            <w:tcW w:w="2836" w:type="dxa"/>
            <w:vMerge w:val="restart"/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6" w:type="dxa"/>
            <w:vMerge w:val="restart"/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сдавало</w:t>
            </w:r>
          </w:p>
        </w:tc>
        <w:tc>
          <w:tcPr>
            <w:tcW w:w="2559" w:type="dxa"/>
            <w:gridSpan w:val="2"/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одтвердили годовую оценку</w:t>
            </w:r>
          </w:p>
        </w:tc>
        <w:tc>
          <w:tcPr>
            <w:tcW w:w="2506" w:type="dxa"/>
            <w:gridSpan w:val="2"/>
          </w:tcPr>
          <w:p w:rsidR="00C43BF5" w:rsidRPr="00BD0E94" w:rsidRDefault="00C43BF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Не подтвердили годовую оценку</w:t>
            </w:r>
          </w:p>
        </w:tc>
      </w:tr>
      <w:tr w:rsidR="00C43BF5" w:rsidRPr="00BD0E94" w:rsidTr="00C43BF5">
        <w:trPr>
          <w:trHeight w:val="168"/>
          <w:jc w:val="center"/>
        </w:trPr>
        <w:tc>
          <w:tcPr>
            <w:tcW w:w="2836" w:type="dxa"/>
            <w:vMerge/>
          </w:tcPr>
          <w:p w:rsidR="00C43BF5" w:rsidRPr="00BD0E94" w:rsidRDefault="00C43BF5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3BF5" w:rsidRPr="00BD0E94" w:rsidRDefault="00C43BF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9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00" w:type="dxa"/>
          </w:tcPr>
          <w:p w:rsidR="00C43BF5" w:rsidRPr="00BD0E94" w:rsidRDefault="00C43BF5" w:rsidP="00A216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C43BF5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F5" w:rsidRPr="00BD0E94" w:rsidTr="00C43BF5">
        <w:trPr>
          <w:trHeight w:val="29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F5" w:rsidRPr="00BD0E94" w:rsidTr="00C43BF5">
        <w:trPr>
          <w:trHeight w:val="29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3BF5" w:rsidRPr="00BD0E94" w:rsidTr="00C43BF5">
        <w:trPr>
          <w:trHeight w:val="284"/>
          <w:jc w:val="center"/>
        </w:trPr>
        <w:tc>
          <w:tcPr>
            <w:tcW w:w="283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(повторный экзамен для выпускников, получивших на государственной (итоговой аттестации) неудовлетворительные отметки)</w:t>
            </w:r>
          </w:p>
        </w:tc>
        <w:tc>
          <w:tcPr>
            <w:tcW w:w="1316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left w:val="single" w:sz="6" w:space="0" w:color="auto"/>
            </w:tcBorders>
          </w:tcPr>
          <w:p w:rsidR="00C43BF5" w:rsidRPr="00BD0E94" w:rsidRDefault="001F2DB6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В основном по всем предметам по выбору обучающиеся подтвердили годовые оценки, что говорит об объективности выставленных оценок по предмету.</w:t>
      </w:r>
    </w:p>
    <w:p w:rsidR="001F2DB6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0E94">
        <w:rPr>
          <w:rFonts w:ascii="Times New Roman" w:hAnsi="Times New Roman" w:cs="Times New Roman"/>
          <w:sz w:val="28"/>
          <w:szCs w:val="28"/>
        </w:rPr>
        <w:t>о обязательным предметам: математика</w:t>
      </w:r>
      <w:r w:rsidR="001F2DB6">
        <w:rPr>
          <w:rFonts w:ascii="Times New Roman" w:hAnsi="Times New Roman" w:cs="Times New Roman"/>
          <w:sz w:val="28"/>
          <w:szCs w:val="28"/>
        </w:rPr>
        <w:t>, русский язык</w:t>
      </w:r>
      <w:r w:rsidRPr="00BD0E94">
        <w:rPr>
          <w:rFonts w:ascii="Times New Roman" w:hAnsi="Times New Roman" w:cs="Times New Roman"/>
          <w:sz w:val="28"/>
          <w:szCs w:val="28"/>
        </w:rPr>
        <w:t xml:space="preserve"> – 100% </w:t>
      </w:r>
      <w:proofErr w:type="gramStart"/>
      <w:r w:rsidRPr="00BD0E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 w:cs="Times New Roman"/>
          <w:sz w:val="28"/>
          <w:szCs w:val="28"/>
        </w:rPr>
        <w:t xml:space="preserve"> подтвердили годовые оценки</w:t>
      </w:r>
      <w:r w:rsidR="001F2DB6">
        <w:rPr>
          <w:rFonts w:ascii="Times New Roman" w:hAnsi="Times New Roman" w:cs="Times New Roman"/>
          <w:sz w:val="28"/>
          <w:szCs w:val="28"/>
        </w:rPr>
        <w:t>.</w:t>
      </w:r>
    </w:p>
    <w:p w:rsidR="00450A04" w:rsidRPr="00BD0E9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Проблемы:</w:t>
      </w:r>
    </w:p>
    <w:p w:rsidR="00450A04" w:rsidRPr="00F243D0" w:rsidRDefault="00450A04" w:rsidP="00756834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отсутствие системы работы со средними и слабыми учащимися по развитию их интеллектуальных способностей;</w:t>
      </w:r>
    </w:p>
    <w:p w:rsidR="00450A04" w:rsidRPr="00F243D0" w:rsidRDefault="00450A04" w:rsidP="00756834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недостаточный уровень работы по индивидуализации и дифференциации обучения учащихся;</w:t>
      </w:r>
    </w:p>
    <w:p w:rsidR="00450A04" w:rsidRPr="00F243D0" w:rsidRDefault="00450A04" w:rsidP="00756834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недостаточный уровень методической работы по подготовке к государственной (итоговой) аттестации.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Предложения:</w:t>
      </w:r>
    </w:p>
    <w:p w:rsidR="00450A04" w:rsidRPr="00F243D0" w:rsidRDefault="00450A04" w:rsidP="00756834">
      <w:pPr>
        <w:pStyle w:val="a7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на заседаниях предметных методических объединений обсудить результаты ГИА-9, разработать план устранения недостатков и обеспечить его в течение года;</w:t>
      </w:r>
    </w:p>
    <w:p w:rsidR="00450A04" w:rsidRPr="00F243D0" w:rsidRDefault="00450A04" w:rsidP="00756834">
      <w:pPr>
        <w:pStyle w:val="a7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F243D0">
        <w:rPr>
          <w:sz w:val="28"/>
          <w:szCs w:val="28"/>
        </w:rPr>
        <w:t>продолжить создание системы организации ГИА-9 в новой форме через повышение информационной компетенции участников образовательного процесса; практическую отработку механизма тестирования с учителями и выпускниками школ;</w:t>
      </w:r>
    </w:p>
    <w:p w:rsidR="00450A04" w:rsidRPr="00F243D0" w:rsidRDefault="00450A04" w:rsidP="00756834">
      <w:pPr>
        <w:pStyle w:val="a7"/>
        <w:numPr>
          <w:ilvl w:val="0"/>
          <w:numId w:val="12"/>
        </w:numPr>
        <w:spacing w:line="276" w:lineRule="auto"/>
        <w:rPr>
          <w:sz w:val="28"/>
          <w:szCs w:val="28"/>
        </w:rPr>
      </w:pPr>
      <w:proofErr w:type="gramStart"/>
      <w:r w:rsidRPr="00F243D0">
        <w:rPr>
          <w:sz w:val="28"/>
          <w:szCs w:val="28"/>
        </w:rPr>
        <w:t>обратить особое внимание учителям-предметникам</w:t>
      </w:r>
      <w:proofErr w:type="gramEnd"/>
      <w:r w:rsidRPr="00F243D0">
        <w:rPr>
          <w:sz w:val="28"/>
          <w:szCs w:val="28"/>
        </w:rPr>
        <w:t>, руководителям МО, администрации на выбор и форму сдачи экзаменов по выбору.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11. </w:t>
      </w:r>
      <w:r w:rsidRPr="009A5B4D">
        <w:rPr>
          <w:rFonts w:ascii="Times New Roman" w:hAnsi="Times New Roman"/>
          <w:b/>
          <w:i/>
          <w:sz w:val="28"/>
          <w:szCs w:val="28"/>
        </w:rPr>
        <w:t>Эффективное использование современных образовательных технологий в образовательном процессе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настоящее время в школе имеется 20 компьютеров, подключенных к сети Интернет.  Педагоги готовят тексты на компьютере, получают и отправляют электронную почту, участвуют в педагогических форумах, готовят презентации на компьютере, ищут информацию в Интернет. У всех педагогов есть домашний ПК. Более 60%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школы имеют компьютер дома. Домашние компьютеры используются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 процессе подготовки компьютерных презентаций по учебным предметам, выполнения творческих проектов, презентации для доклада. Интерес школьников к информатике очень высок. </w:t>
      </w:r>
      <w:r>
        <w:rPr>
          <w:rFonts w:ascii="Times New Roman" w:hAnsi="Times New Roman"/>
          <w:sz w:val="28"/>
          <w:szCs w:val="28"/>
        </w:rPr>
        <w:t>Организована работа программы «Электронный журнал».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12. </w:t>
      </w:r>
      <w:r w:rsidRPr="009A5B4D">
        <w:rPr>
          <w:rFonts w:ascii="Times New Roman" w:hAnsi="Times New Roman"/>
          <w:b/>
          <w:i/>
          <w:sz w:val="28"/>
          <w:szCs w:val="28"/>
        </w:rPr>
        <w:t>Воспитательная работа в школе за 201</w:t>
      </w:r>
      <w:r w:rsidR="000F21C6">
        <w:rPr>
          <w:rFonts w:ascii="Times New Roman" w:hAnsi="Times New Roman"/>
          <w:b/>
          <w:i/>
          <w:sz w:val="28"/>
          <w:szCs w:val="28"/>
        </w:rPr>
        <w:t>1</w:t>
      </w:r>
      <w:r w:rsidRPr="009A5B4D">
        <w:rPr>
          <w:rFonts w:ascii="Times New Roman" w:hAnsi="Times New Roman"/>
          <w:b/>
          <w:i/>
          <w:sz w:val="28"/>
          <w:szCs w:val="28"/>
        </w:rPr>
        <w:t>/201</w:t>
      </w:r>
      <w:r w:rsidR="000F21C6">
        <w:rPr>
          <w:rFonts w:ascii="Times New Roman" w:hAnsi="Times New Roman"/>
          <w:b/>
          <w:i/>
          <w:sz w:val="28"/>
          <w:szCs w:val="28"/>
        </w:rPr>
        <w:t>2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0F21C6" w:rsidRDefault="000F21C6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1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.Работа по </w:t>
      </w:r>
      <w:proofErr w:type="spellStart"/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гражданско</w:t>
      </w:r>
      <w:proofErr w:type="spellEnd"/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 xml:space="preserve"> – патриотическому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воспитанию детей в отчетный период проводилась в школе в рамках реализации муниципальной программы «Нравственно-патриотическое воспитание и гражданское 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lastRenderedPageBreak/>
        <w:t>воспитание «Земля родная»  и празднования  юбилея города, юбилея Кемеровской области,</w:t>
      </w:r>
      <w:proofErr w:type="gramStart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.</w:t>
      </w:r>
      <w:proofErr w:type="gram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Вся работа была спланирована на основе школьной Программы по духовно – нравственному и патриотическому воспитанию обучающихся, которая рассчитана на период 2009-2012 г.г.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За истекший период в школе прошло много мероприятий и дел: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Акция «Милосердие» ко Дню пожилого человека.</w:t>
      </w: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Викторина «История символов страны»</w:t>
      </w: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Уроки России «Овеянные славой флаг наш и герб»</w:t>
      </w: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Участие в Декаднике добровольчества</w:t>
      </w: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Акция «Счастливые праздники»</w:t>
      </w:r>
    </w:p>
    <w:p w:rsidR="000F21C6" w:rsidRPr="000F21C6" w:rsidRDefault="000F21C6" w:rsidP="00756834">
      <w:pPr>
        <w:numPr>
          <w:ilvl w:val="0"/>
          <w:numId w:val="2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День рождения Кемеровской области (</w:t>
      </w:r>
      <w:proofErr w:type="spellStart"/>
      <w:r w:rsidRPr="000F21C6">
        <w:rPr>
          <w:rFonts w:ascii="Times New Roman" w:eastAsiaTheme="minorHAnsi" w:hAnsi="Times New Roman" w:cstheme="minorBidi"/>
          <w:sz w:val="28"/>
          <w:szCs w:val="28"/>
        </w:rPr>
        <w:t>кл</w:t>
      </w:r>
      <w:proofErr w:type="gramStart"/>
      <w:r w:rsidRPr="000F21C6">
        <w:rPr>
          <w:rFonts w:ascii="Times New Roman" w:eastAsiaTheme="minorHAnsi" w:hAnsi="Times New Roman" w:cstheme="minorBidi"/>
          <w:sz w:val="28"/>
          <w:szCs w:val="28"/>
        </w:rPr>
        <w:t>.ч</w:t>
      </w:r>
      <w:proofErr w:type="gramEnd"/>
      <w:r w:rsidRPr="000F21C6">
        <w:rPr>
          <w:rFonts w:ascii="Times New Roman" w:eastAsiaTheme="minorHAnsi" w:hAnsi="Times New Roman" w:cstheme="minorBidi"/>
          <w:sz w:val="28"/>
          <w:szCs w:val="28"/>
        </w:rPr>
        <w:t>асы</w:t>
      </w:r>
      <w:proofErr w:type="spell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, викторина,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937" w:hanging="37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видео – уроки)</w:t>
      </w:r>
    </w:p>
    <w:p w:rsidR="000F21C6" w:rsidRPr="000F21C6" w:rsidRDefault="000F21C6" w:rsidP="0075683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Уроки мужества «Мир нужен всем»</w:t>
      </w:r>
    </w:p>
    <w:p w:rsidR="000F21C6" w:rsidRPr="000F21C6" w:rsidRDefault="000F21C6" w:rsidP="0075683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Встреча с ветеранами Великой Отечественной войны «От всей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души»</w:t>
      </w:r>
    </w:p>
    <w:p w:rsidR="000F21C6" w:rsidRPr="000F21C6" w:rsidRDefault="000F21C6" w:rsidP="00756834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Игра «Колесо Истории»</w:t>
      </w:r>
    </w:p>
    <w:p w:rsidR="000F21C6" w:rsidRPr="000F21C6" w:rsidRDefault="000F21C6" w:rsidP="0075683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Участие в </w:t>
      </w:r>
      <w:proofErr w:type="gramStart"/>
      <w:r w:rsidRPr="000F21C6">
        <w:rPr>
          <w:rFonts w:ascii="Times New Roman" w:eastAsiaTheme="minorHAnsi" w:hAnsi="Times New Roman" w:cstheme="minorBidi"/>
          <w:sz w:val="28"/>
          <w:szCs w:val="28"/>
        </w:rPr>
        <w:t>военно- спортивной</w:t>
      </w:r>
      <w:proofErr w:type="gram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городской игре «Зарница»(</w:t>
      </w:r>
      <w:r w:rsidRPr="000F21C6">
        <w:rPr>
          <w:rFonts w:ascii="Times New Roman" w:eastAsiaTheme="minorHAnsi" w:hAnsi="Times New Roman" w:cstheme="minorBidi"/>
          <w:sz w:val="28"/>
          <w:szCs w:val="28"/>
          <w:lang w:val="en-US"/>
        </w:rPr>
        <w:t>III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место)</w:t>
      </w:r>
    </w:p>
    <w:p w:rsidR="000F21C6" w:rsidRPr="000F21C6" w:rsidRDefault="000F21C6" w:rsidP="0075683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Акция «Венок Славы»</w:t>
      </w:r>
    </w:p>
    <w:p w:rsidR="000F21C6" w:rsidRPr="000F21C6" w:rsidRDefault="000F21C6" w:rsidP="0075683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Линейка Памяти в школе с возложением гирлянды у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 Мемориальной доски на здании ДК Шахтостроителей</w:t>
      </w:r>
    </w:p>
    <w:p w:rsidR="000F21C6" w:rsidRPr="000F21C6" w:rsidRDefault="000F21C6" w:rsidP="0075683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Посещение краеведческого музея  и проведение </w:t>
      </w:r>
    </w:p>
    <w:p w:rsid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тематических </w:t>
      </w:r>
      <w:proofErr w:type="spellStart"/>
      <w:r w:rsidRPr="000F21C6">
        <w:rPr>
          <w:rFonts w:ascii="Times New Roman" w:eastAsiaTheme="minorHAnsi" w:hAnsi="Times New Roman" w:cstheme="minorBidi"/>
          <w:sz w:val="28"/>
          <w:szCs w:val="28"/>
        </w:rPr>
        <w:t>кл</w:t>
      </w:r>
      <w:proofErr w:type="spellEnd"/>
      <w:r w:rsidRPr="000F21C6">
        <w:rPr>
          <w:rFonts w:ascii="Times New Roman" w:eastAsiaTheme="minorHAnsi" w:hAnsi="Times New Roman" w:cstheme="minorBidi"/>
          <w:sz w:val="28"/>
          <w:szCs w:val="28"/>
        </w:rPr>
        <w:t>. часов.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Учащиеся школы приняли участие в городских акциях: «Подарим лучики добра ветеранам педагогического труда», «Ветеран живет рядом». В школе создан и активно работает тимуровский отряд, члены которого оказывают посильную помощь по дому, на приусадебных участках, погрузке угля и дров престарелым и одиноким жителям микрорайона. Готовят подарки и поздравляют с праздниками. 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Учащиеся школы активно участвуют в делах и мероприятиях  в рамках межведомственной программы </w:t>
      </w: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по духовно – нравственному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воспитанию. Это и школьные, и городские мероприятия: 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Акции: «Оглянись вокруг», «Лучики добра».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День толерантности. Классные часы.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Праздник народов России «Многонациональная Россия»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Декадник православия. 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Акция «Чистое слово». 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lastRenderedPageBreak/>
        <w:t>Конкурс чтецов стихов о любимом городе</w:t>
      </w:r>
    </w:p>
    <w:p w:rsidR="000F21C6" w:rsidRPr="000F21C6" w:rsidRDefault="000F21C6" w:rsidP="007568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Встреча с поэтом Шишкиным В.В.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 школе большое внимание  уделяется интернациональному воспитанию учащихся. С этой целью традиционно проводятся Уроки мира, Уроки России, Неделя толерантности, классные часы на темы дружбы, добра и человечности. В школе создана  своя Программа по духовно – нравственному и патриотическому воспитанию на 2009-2012 г.г.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 Работа по </w:t>
      </w: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экологическому воспитанию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занимает также достойное место среди учащихся школы. Школьники с удовольствием принимают участие в традиционных мероприятиях: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756834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041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Выставка поделок из природного материала «Природа и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фантазия»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Праздник урожая.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Операция «Забота о птицах»: изготовление и развешивание    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кормушек.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Праздник птиц «Если б в марте пели соловьи»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0F21C6">
        <w:rPr>
          <w:rFonts w:ascii="Times New Roman" w:eastAsiaTheme="minorHAnsi" w:hAnsi="Times New Roman" w:cstheme="minorBidi"/>
          <w:sz w:val="28"/>
          <w:szCs w:val="28"/>
        </w:rPr>
        <w:t>Видеоуроки</w:t>
      </w:r>
      <w:proofErr w:type="spell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«Реки, речки, реченьки» о реках Кузбасса.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«Красная книга Кемеровской области» - устный журнал.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Весенняя неделя добра.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Конкурс рисунков и плакатов «Мои зеленые друзья».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День Земли. Высадка кустарников и деревьев. Изготовление листовок  «Берегите природу»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Акция «Живи, родник»</w:t>
      </w:r>
    </w:p>
    <w:p w:rsidR="000F21C6" w:rsidRPr="000F21C6" w:rsidRDefault="000F21C6" w:rsidP="0075683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Выращивание и высадка цветочной рассады на клумбах  </w:t>
      </w:r>
    </w:p>
    <w:p w:rsid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пришкольного участка.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Учащиеся школы не остались в стороне от городских дел в рамках  программы «Я в мире, мир во мне». Приняли участие в  акциях: «</w:t>
      </w:r>
      <w:proofErr w:type="spellStart"/>
      <w:r w:rsidRPr="000F21C6">
        <w:rPr>
          <w:rFonts w:ascii="Times New Roman" w:eastAsiaTheme="minorHAnsi" w:hAnsi="Times New Roman" w:cstheme="minorBidi"/>
          <w:sz w:val="28"/>
          <w:szCs w:val="28"/>
        </w:rPr>
        <w:t>Птицеград</w:t>
      </w:r>
      <w:proofErr w:type="spell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» и «Первоцвет». Выпускники школы высадили 80 кустарников сирени. В связи с этим нельзя не упомянуть  о </w:t>
      </w: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трудовом воспитании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подрастающего поколения. Школьники всегда участвуют в операциях «Желтый лист», «Тепло» и «Уют», а также в операции «Мой город начинается с чистой улицы», когда они убирают близлежащую территорию улиц Революции и пер. Революции.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Default="000F21C6" w:rsidP="000F21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   Должное внимание уделяется в школе и </w:t>
      </w: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 xml:space="preserve">художественно-эстетическому воспитанию </w:t>
      </w:r>
      <w:proofErr w:type="gramStart"/>
      <w:r w:rsidRPr="000F21C6">
        <w:rPr>
          <w:rFonts w:ascii="Times New Roman" w:eastAsiaTheme="minorHAnsi" w:hAnsi="Times New Roman" w:cstheme="minorBidi"/>
          <w:sz w:val="28"/>
          <w:szCs w:val="28"/>
        </w:rPr>
        <w:t>обучающихся</w:t>
      </w:r>
      <w:proofErr w:type="gramEnd"/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. За отчетный период в школе </w:t>
      </w:r>
      <w:proofErr w:type="gramStart"/>
      <w:r w:rsidRPr="000F21C6">
        <w:rPr>
          <w:rFonts w:ascii="Times New Roman" w:eastAsiaTheme="minorHAnsi" w:hAnsi="Times New Roman" w:cstheme="minorBidi"/>
          <w:sz w:val="28"/>
          <w:szCs w:val="28"/>
        </w:rPr>
        <w:t>проведены</w:t>
      </w:r>
      <w:proofErr w:type="gramEnd"/>
      <w:r w:rsidRPr="000F21C6">
        <w:rPr>
          <w:rFonts w:ascii="Times New Roman" w:eastAsiaTheme="minorHAnsi" w:hAnsi="Times New Roman" w:cstheme="minorBidi"/>
          <w:sz w:val="28"/>
          <w:szCs w:val="28"/>
        </w:rPr>
        <w:t>:</w:t>
      </w:r>
    </w:p>
    <w:p w:rsidR="000F21C6" w:rsidRPr="000F21C6" w:rsidRDefault="000F21C6" w:rsidP="000F21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75683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Конкурс букетов «Фейерверк цветов»</w:t>
      </w:r>
    </w:p>
    <w:p w:rsidR="000F21C6" w:rsidRPr="000F21C6" w:rsidRDefault="000F21C6" w:rsidP="0075683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lastRenderedPageBreak/>
        <w:t>Конкурс фотографий «Я и моя  мама»</w:t>
      </w:r>
    </w:p>
    <w:p w:rsidR="000F21C6" w:rsidRPr="000F21C6" w:rsidRDefault="000F21C6" w:rsidP="0075683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Изготовление поздравительных открыток «С новым годом»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  в рамках акции «Счастливые Праздники»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Новогоднее оформление кабинетов и школьных коридоров.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Посещение КВЦ «Вернисаж»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Конкурс рисунков «Солдаты России»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Праздники «С днем Учителя!»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Праздник, посвященный 8 марта.</w:t>
      </w:r>
    </w:p>
    <w:p w:rsidR="000F21C6" w:rsidRPr="000F21C6" w:rsidRDefault="000F21C6" w:rsidP="007568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Конкурсы «А ну-ка, девушки!», «Маленькая фея»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0F21C6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2. Обобщение опыта работы педагогов по вопросам воспитания, участие в конкурсах разного уровня.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Обобщение и распространение передового опыта работы по воспитанию в  школе не достигло еще того уровня, который хотелось бы иметь. </w:t>
      </w:r>
    </w:p>
    <w:p w:rsidR="000F21C6" w:rsidRPr="000F21C6" w:rsidRDefault="000F21C6" w:rsidP="000F21C6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</w:rPr>
        <w:t>В течение 2011-2012 учебного года педагоги школы принимали участие в конкурсах профессионального мастерства: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>Муниципальный этап  областного конкурса «Педагог – психолог» Михиенко О.Н. заняла 2 место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>3. Организация  работы  классных  руководителей (состояние,   перспективы, проблемы)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>В прошедшем учебном году в школе работало три методических  объединения классных руководителей: 1-4, 5-8 и 9-11 классов. В течение года проводится по 4-5 заседаний МО  в разных формах и по различным вопросам. Заседания проходят в форме семинаров, круглого стола, деловой игры, практикумов. Рассматривались примерные вопросы: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 «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Индивидуальностно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– ориентированная деятельность педагога </w:t>
      </w:r>
      <w:r w:rsidRPr="000F21C6">
        <w:rPr>
          <w:rFonts w:ascii="Times New Roman" w:eastAsiaTheme="minorHAnsi" w:hAnsi="Times New Roman" w:cstheme="minorBidi"/>
          <w:sz w:val="24"/>
        </w:rPr>
        <w:t>по      развитию индивидуальности учащихся»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«Духовно – нравственные основы развития личности»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«Психолого-педагогическая работа в кризисных ситуациях»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«Роль семьи в воспитании школьников»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«Профориентация. Личностное развитие» и другие. Проводятся методические семинары, консультации по вопросам  воспитательной работы с классным коллективом. 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На базе школы прошло городское методическое объединение на тему «Работа классного руководителя с «особыми детьми» младшего школьного возраста».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  Но как показывают результаты диагностики деятельности классных руководителей, </w:t>
      </w: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проблемными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являются вопросы аналитической деятельности, а, следовательно, правильный выбор форм, средств и методов воспитания для классных коллективов, организация классного самоуправления, создание воспитательной системы класса, а также недостаток времени для воспитательной деятельности в виду большой загруженности учащихся и самих педагогов.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Перспективы:</w:t>
      </w:r>
      <w:r w:rsidRPr="000F21C6">
        <w:rPr>
          <w:rFonts w:ascii="Times New Roman" w:eastAsiaTheme="minorHAnsi" w:hAnsi="Times New Roman" w:cstheme="minorBidi"/>
          <w:sz w:val="28"/>
          <w:szCs w:val="28"/>
        </w:rPr>
        <w:t xml:space="preserve"> содействие созданию и развитию воспитательных программ и систем классов. </w:t>
      </w:r>
    </w:p>
    <w:p w:rsidR="008F7ED2" w:rsidRPr="000F21C6" w:rsidRDefault="008F7ED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4. Развитие ученического самоуправления, работа детских общественных объединений.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 школе действует детское объединение «Ровесник» среднего звена, которое является членом городской общественной организации «Союз детей и взрослых «Радуга», в старшем звене Совет Старшеклассников «Юность» организует  и направляет    работу учащихся по программам городской организации «Союз учащейся молодежи»: «Интеллект. Увлечение. Интерес », «Доброе сердце», «Экология», «Алые паруса» и другим.   В школе также созданы и действуют профильные советы – Совет физкультуры, Совет библиотеки.</w:t>
      </w:r>
    </w:p>
    <w:p w:rsidR="008F7ED2" w:rsidRPr="000F21C6" w:rsidRDefault="008F7ED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b/>
          <w:sz w:val="28"/>
          <w:szCs w:val="28"/>
        </w:rPr>
        <w:t>5. Развитие системы дополнительного образования, связь с общественными учреждениями.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             Школа дает подрастающему поколению не только точные знания, но и учит жить в гармонии с окружающим миром. Этому способствует интеграция базового и дополнительного образования.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           Внешкольное дополнительное образование предполагает занятия в различных объединениях по интересам, которые проводятся как в школе, так и вне  её.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F21C6">
        <w:rPr>
          <w:rFonts w:ascii="Times New Roman" w:eastAsiaTheme="minorHAnsi" w:hAnsi="Times New Roman" w:cstheme="minorBidi"/>
          <w:sz w:val="28"/>
          <w:szCs w:val="28"/>
        </w:rPr>
        <w:t>В нашем образовательном учреждении дополнительное образование представлено кружками и секциями спортивной, туристско-краеведческой, художественно-эстетической направленности.</w:t>
      </w:r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           В этом учебном  году в школе работали: спортивная секция по баскетболу (тренер Савина Н.В.),   Вокальная студия ”Радуга” (руководитель 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Крыжанова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Н.Ф.), кружки: “ Юный турист” (руководитель Огнева Е.В.), “Умелые ручки” (руководитель 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Абразумова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Т.А.), ”Юный биолог” (руководитель 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Сарина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Н.В.), ”Юный стрелок” (руководитель Филимонов А.И.), отряды ЮИД (руководитель 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Хлуновская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Т.А.), ЮДП (руководитель </w:t>
      </w:r>
      <w:proofErr w:type="spellStart"/>
      <w:r w:rsidRPr="000F21C6">
        <w:rPr>
          <w:rFonts w:ascii="Times New Roman" w:eastAsiaTheme="minorHAnsi" w:hAnsi="Times New Roman" w:cstheme="minorBidi"/>
          <w:sz w:val="28"/>
        </w:rPr>
        <w:t>Кудашкина</w:t>
      </w:r>
      <w:proofErr w:type="spellEnd"/>
      <w:r w:rsidRPr="000F21C6">
        <w:rPr>
          <w:rFonts w:ascii="Times New Roman" w:eastAsiaTheme="minorHAnsi" w:hAnsi="Times New Roman" w:cstheme="minorBidi"/>
          <w:sz w:val="28"/>
        </w:rPr>
        <w:t xml:space="preserve"> Н.В.). 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proofErr w:type="gramStart"/>
      <w:r w:rsidRPr="000F21C6">
        <w:rPr>
          <w:rFonts w:ascii="Times New Roman" w:eastAsiaTheme="minorHAnsi" w:hAnsi="Times New Roman" w:cstheme="minorBidi"/>
          <w:sz w:val="28"/>
        </w:rPr>
        <w:t xml:space="preserve">Кроме того, многие учащиеся занимались в кружках и творческих коллективах ДК Шахтостроителей, ДК Шахтеров, ДК Артема, ДК Маяковского, ДС «Дельфин», «Снежинка», Дворца  Творчества, посещали Музыкальную и Художественную школы, школы иностранных языков «Бенедикт» и «Северная Звезда» и др. </w:t>
      </w:r>
      <w:proofErr w:type="gramEnd"/>
    </w:p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 xml:space="preserve">Занятость учащихся во внеурочное время в системе </w:t>
      </w:r>
      <w:proofErr w:type="gramStart"/>
      <w:r w:rsidRPr="000F21C6">
        <w:rPr>
          <w:rFonts w:ascii="Times New Roman" w:eastAsiaTheme="minorHAnsi" w:hAnsi="Times New Roman" w:cstheme="minorBidi"/>
          <w:b/>
          <w:sz w:val="28"/>
        </w:rPr>
        <w:t>дополнительного</w:t>
      </w:r>
      <w:proofErr w:type="gramEnd"/>
    </w:p>
    <w:p w:rsid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  <w:r>
        <w:rPr>
          <w:rFonts w:ascii="Times New Roman" w:eastAsiaTheme="minorHAnsi" w:hAnsi="Times New Roman" w:cstheme="minorBidi"/>
          <w:b/>
          <w:sz w:val="28"/>
        </w:rPr>
        <w:t>о</w:t>
      </w:r>
      <w:r w:rsidRPr="000F21C6">
        <w:rPr>
          <w:rFonts w:ascii="Times New Roman" w:eastAsiaTheme="minorHAnsi" w:hAnsi="Times New Roman" w:cstheme="minorBidi"/>
          <w:b/>
          <w:sz w:val="28"/>
        </w:rPr>
        <w:t>бразования</w:t>
      </w:r>
    </w:p>
    <w:p w:rsidR="000F21C6" w:rsidRP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3510"/>
        <w:gridCol w:w="1560"/>
        <w:gridCol w:w="1559"/>
        <w:gridCol w:w="1417"/>
        <w:gridCol w:w="1525"/>
      </w:tblGrid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1- 4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178/100%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5 – 8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163/100%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 – 11кл.</w:t>
            </w:r>
          </w:p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84/100%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Итого </w:t>
            </w:r>
          </w:p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426/100%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48/27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63/37,5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27/19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138/32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lastRenderedPageBreak/>
              <w:t>Художественно-эстетическое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45/25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43/25,5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10/11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94/22</w:t>
            </w:r>
          </w:p>
        </w:tc>
      </w:tr>
      <w:tr w:rsidR="000F21C6" w:rsidRPr="000F21C6" w:rsidTr="000F21C6">
        <w:trPr>
          <w:trHeight w:val="60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Туристско-краеведческое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10/5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23/5</w:t>
            </w:r>
          </w:p>
        </w:tc>
      </w:tr>
      <w:tr w:rsidR="000F21C6" w:rsidRPr="000F21C6" w:rsidTr="000F21C6">
        <w:trPr>
          <w:trHeight w:val="55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F21C6">
              <w:rPr>
                <w:rFonts w:ascii="Times New Roman" w:eastAsiaTheme="minorHAnsi" w:hAnsi="Times New Roman"/>
                <w:sz w:val="28"/>
              </w:rPr>
              <w:t>Военно</w:t>
            </w:r>
            <w:proofErr w:type="spellEnd"/>
            <w:r w:rsidRPr="000F21C6">
              <w:rPr>
                <w:rFonts w:ascii="Times New Roman" w:eastAsiaTheme="minorHAnsi" w:hAnsi="Times New Roman"/>
                <w:sz w:val="28"/>
              </w:rPr>
              <w:t xml:space="preserve"> – 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12/7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28/17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14/16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54/12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Декоративно – прикладное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2/1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5/1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18/20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23/5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118/66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149/91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74/88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341/81</w:t>
            </w:r>
          </w:p>
        </w:tc>
      </w:tr>
    </w:tbl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 xml:space="preserve">Сеть учреждений дополнительного образования, 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proofErr w:type="gramStart"/>
      <w:r w:rsidRPr="000F21C6">
        <w:rPr>
          <w:rFonts w:ascii="Times New Roman" w:eastAsiaTheme="minorHAnsi" w:hAnsi="Times New Roman" w:cstheme="minorBidi"/>
          <w:b/>
          <w:sz w:val="28"/>
        </w:rPr>
        <w:t>посещаемых</w:t>
      </w:r>
      <w:proofErr w:type="gramEnd"/>
      <w:r w:rsidRPr="000F21C6">
        <w:rPr>
          <w:rFonts w:ascii="Times New Roman" w:eastAsiaTheme="minorHAnsi" w:hAnsi="Times New Roman" w:cstheme="minorBidi"/>
          <w:b/>
          <w:sz w:val="28"/>
        </w:rPr>
        <w:t xml:space="preserve"> обучающимися школы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4503"/>
        <w:gridCol w:w="1643"/>
        <w:gridCol w:w="10"/>
        <w:gridCol w:w="1654"/>
        <w:gridCol w:w="1659"/>
      </w:tblGrid>
      <w:tr w:rsidR="000F21C6" w:rsidRPr="000F21C6" w:rsidTr="000F21C6">
        <w:trPr>
          <w:trHeight w:val="299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Название учреждения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Количество </w:t>
            </w:r>
          </w:p>
        </w:tc>
      </w:tr>
      <w:tr w:rsidR="000F21C6" w:rsidRPr="000F21C6" w:rsidTr="000F21C6">
        <w:trPr>
          <w:trHeight w:val="3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1-4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5-8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9-11</w:t>
            </w:r>
          </w:p>
        </w:tc>
      </w:tr>
      <w:tr w:rsidR="000F21C6" w:rsidRPr="000F21C6" w:rsidTr="000F21C6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Школа №10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62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24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Артема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Шахтостроителей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Шахтеров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Маяковского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Музыкальная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Художественная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Бенедикт, Северная звезда, Эксклюзив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7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16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 xml:space="preserve">Пешечка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Дельфин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Мотоклуб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Драматический театр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Курсы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13</w:t>
            </w:r>
          </w:p>
        </w:tc>
      </w:tr>
    </w:tbl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Как видно и таблиц, 81% обучающихся </w:t>
      </w:r>
      <w:proofErr w:type="gramStart"/>
      <w:r w:rsidRPr="000F21C6">
        <w:rPr>
          <w:rFonts w:ascii="Times New Roman" w:eastAsiaTheme="minorHAnsi" w:hAnsi="Times New Roman" w:cstheme="minorBidi"/>
          <w:sz w:val="28"/>
        </w:rPr>
        <w:t>заняты</w:t>
      </w:r>
      <w:proofErr w:type="gramEnd"/>
      <w:r w:rsidRPr="000F21C6">
        <w:rPr>
          <w:rFonts w:ascii="Times New Roman" w:eastAsiaTheme="minorHAnsi" w:hAnsi="Times New Roman" w:cstheme="minorBidi"/>
          <w:sz w:val="28"/>
        </w:rPr>
        <w:t xml:space="preserve"> дополнительным образованием по различным направлениям. Больше всего учащихся </w:t>
      </w:r>
      <w:proofErr w:type="gramStart"/>
      <w:r w:rsidRPr="000F21C6">
        <w:rPr>
          <w:rFonts w:ascii="Times New Roman" w:eastAsiaTheme="minorHAnsi" w:hAnsi="Times New Roman" w:cstheme="minorBidi"/>
          <w:sz w:val="28"/>
        </w:rPr>
        <w:t>заняты</w:t>
      </w:r>
      <w:proofErr w:type="gramEnd"/>
      <w:r w:rsidRPr="000F21C6">
        <w:rPr>
          <w:rFonts w:ascii="Times New Roman" w:eastAsiaTheme="minorHAnsi" w:hAnsi="Times New Roman" w:cstheme="minorBidi"/>
          <w:sz w:val="28"/>
        </w:rPr>
        <w:t xml:space="preserve"> спортом. В данных таблицы нет занятости учащихся 1-х классов, которые заняты внеурочной деятельностью на 100 %. Из «трудных» подростков 10 человек заняты в спортивных секциях.</w:t>
      </w: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8F7ED2" w:rsidRDefault="008F7ED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Информация  по конкурсному движению </w:t>
      </w:r>
      <w:proofErr w:type="gramStart"/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  2011/2012 год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МБОУ «Школа №10»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60"/>
        <w:gridCol w:w="1153"/>
        <w:gridCol w:w="2318"/>
        <w:gridCol w:w="778"/>
        <w:gridCol w:w="2090"/>
      </w:tblGrid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призеры, победители, 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0F21C6" w:rsidRPr="000F21C6" w:rsidTr="000F21C6">
        <w:tc>
          <w:tcPr>
            <w:tcW w:w="10239" w:type="dxa"/>
            <w:gridSpan w:val="6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«Колесо безопасности»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4чел.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6б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ПДД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фоторабот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»У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дивительный мир животных»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Вайновский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Кубок по шашкам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Интеллектуальное многоборье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«Моя любимая игрушка»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4чел.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Кожемякина Ольга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7.  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«Спасем и сохраним»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 «Рабочий ХХ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место Грамоты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20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девушки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Команда 4чел. 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Своя игра 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Туристиада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«Слагаемые Победы»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лауреата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«Знатоки родного края»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игра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«Если бы я был Президентом»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«Сказочный сундучок»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сочинений «Рабочий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ХХ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по лыжам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10чел.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Профессиоград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 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агитбригад «Мы против наркотиков»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8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калейдоскоп»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Краеведческие чтения «Земля родная»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Червяков А. 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«Разноликий мир России»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Шведская эстафета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14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«Почемучки»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место, капитан 1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«Салют, пионерия!»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Команды 32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место, Грамота, медали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Легкоатлетическая эстафета 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чел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0F21C6" w:rsidRPr="000F21C6" w:rsidTr="000F21C6">
        <w:tc>
          <w:tcPr>
            <w:tcW w:w="10239" w:type="dxa"/>
            <w:gridSpan w:val="6"/>
          </w:tcPr>
          <w:p w:rsidR="000F21C6" w:rsidRPr="000F21C6" w:rsidRDefault="000F21C6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«Бабушка </w:t>
            </w:r>
            <w:proofErr w:type="spellStart"/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тысячелетия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 Антон 1 место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«Фотография»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«Живи, родник!»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место, Грамота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Кузбасса по тайскому боксу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06-08.02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Егор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Виктор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Лырщиков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Стас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Прокудин Дима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Служеникин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рамота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медаль</w:t>
            </w:r>
          </w:p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рамота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медаль</w:t>
            </w:r>
          </w:p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2место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рамота, медаль</w:t>
            </w:r>
          </w:p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рамота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медаль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Кузбасса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вместо наркотиков»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07-08.10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 места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письма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6-9 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место,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одарок</w:t>
            </w:r>
            <w:proofErr w:type="spellEnd"/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Конференция «Космос.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Кузбассовцы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космосе»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F21C6" w:rsidRPr="000F21C6" w:rsidTr="000F21C6">
        <w:tc>
          <w:tcPr>
            <w:tcW w:w="10239" w:type="dxa"/>
            <w:gridSpan w:val="6"/>
          </w:tcPr>
          <w:p w:rsidR="000F21C6" w:rsidRPr="000F21C6" w:rsidRDefault="000F21C6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конкурс «Кенгуру»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подарки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49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 место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«КИТ»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BritishBulldog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конкурс по физической культуре «Орленок»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Грамоты</w:t>
            </w:r>
          </w:p>
        </w:tc>
      </w:tr>
    </w:tbl>
    <w:p w:rsidR="000F21C6" w:rsidRPr="000F21C6" w:rsidRDefault="000F21C6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450A04">
      <w:pPr>
        <w:spacing w:after="0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Состояние здоровья </w:t>
      </w:r>
      <w:proofErr w:type="gramStart"/>
      <w:r w:rsidRPr="009A5B4D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9A5B4D">
        <w:rPr>
          <w:rFonts w:ascii="Times New Roman" w:hAnsi="Times New Roman"/>
          <w:b/>
          <w:i/>
          <w:sz w:val="28"/>
          <w:szCs w:val="28"/>
        </w:rPr>
        <w:t>, меры по охране и укрепления здоровья.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Использование здоровъесберегающих технологий и методик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Созданы условия для сохранения здоровья школьников. Оздоровительная работа направлена на формирование у подрастающего поколения убеждения об ответственности за собственное здоровье, развитие навыков личной гигиены и соблюдение режима дня. Формирование здорового образа жизни предполагает рациональную организацию учебно-воспитательного процесса, полноценное питание, отношение к вредным привычкам.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 целью оздоровления детей была продумана система ежедневной организации двигательного режима школьников, были введены в  1-х классе динамические часы, проводились специальные коррекционные физические занятия на свежем воздухе, дети  посещали спортивные секции.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Администрация школы обращает большое внимание на организацию горячего питания и разъяснительную работу с обучающимися, классными руководителями и родителями о необходимости правильного и регулярного питания. Ведётся целенаправленная работа по оснащению пищеблока современным оборудованием, которое позволяет сделать питание школьников более разнообразным.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Ежегодно в школе проводится общешкольные спортивные мероприятия: спартакиады, турслёты, Дни здоровья, спортивные вечера и праздники и др.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целях дифференцированного подхода к организации уроков физической культуры все обучающиеся в ОУ в зависимости от состояния здоровья делятся на три группы: основную, подготовительную и специальную. Занятия в этих группах отличаются учебными программами, объёмом и структурой физической нагрузки, а также требованиями к уровню усвоения учебного материала.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Обучающиеся, которые на основании медицинского заключения о состоянии здоровья не могут заниматься физической культурой по программе для основной группы, относятся к специальной медицинской группе (СМГ). СМГ условно можно разделить на две подгруппы: подгруппу «А» (обучающиеся с обратимыми заболеваниями, которые после лечебно-оздоровительных мероприятий могут быть переведены в подготовительную группу) и подгруппу «Б» (обучающиеся с патологическими отклонениями (необратимыми заболеваниями)). </w:t>
      </w:r>
      <w:proofErr w:type="gramStart"/>
      <w:r w:rsidRPr="00BD0E94">
        <w:rPr>
          <w:rFonts w:ascii="Times New Roman" w:hAnsi="Times New Roman"/>
          <w:sz w:val="28"/>
          <w:szCs w:val="28"/>
        </w:rPr>
        <w:t xml:space="preserve">Общий объём двигательной активности и интенсивность физических нагрузок обучающихся СМГ снижены по </w:t>
      </w:r>
      <w:r w:rsidRPr="00BD0E94">
        <w:rPr>
          <w:rFonts w:ascii="Times New Roman" w:hAnsi="Times New Roman"/>
          <w:sz w:val="28"/>
          <w:szCs w:val="28"/>
        </w:rPr>
        <w:lastRenderedPageBreak/>
        <w:t>сравнению с объёмом нагрузки обучающихся основной и подготовительной групп.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Кроме этого, каждый из обучающихся СМГ имеет свой набор ограничений двигательной активности, который обусловлен формой и тяжестью его заболевания.</w:t>
      </w:r>
    </w:p>
    <w:p w:rsidR="00614F85" w:rsidRPr="00BD0E94" w:rsidRDefault="00614F85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14. </w:t>
      </w:r>
      <w:r w:rsidRPr="009A5B4D">
        <w:rPr>
          <w:rFonts w:ascii="Times New Roman" w:hAnsi="Times New Roman"/>
          <w:b/>
          <w:i/>
          <w:sz w:val="28"/>
          <w:szCs w:val="28"/>
        </w:rPr>
        <w:t>Обеспечение безопасности в школе</w:t>
      </w:r>
    </w:p>
    <w:p w:rsidR="00756834" w:rsidRPr="009A5B4D" w:rsidRDefault="00756834" w:rsidP="00450A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Организация работы по обеспечению безопасных условий жизнедеятельности в школе обеспечивается следующим:</w:t>
      </w:r>
    </w:p>
    <w:p w:rsidR="00756834" w:rsidRDefault="0075683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Пожарная  безопасность</w:t>
      </w:r>
    </w:p>
    <w:p w:rsidR="00756834" w:rsidRPr="00BD0E94" w:rsidRDefault="0075683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автоматической пожарной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системой оповещения людей о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заключением договоров на обслуживание АПС и системы оповещения людей о 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противопожарным водоснабжением;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первичными средствами пожаротушения, оборудованными в соответствии с установленными нормами;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оборудованными  аварийными выходами;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подъездными путями, обеспечивающими требованиям пожарной безопасности;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планом эвакуации; 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распашными металлическими </w:t>
      </w:r>
      <w:proofErr w:type="gramStart"/>
      <w:r w:rsidRPr="009C3EFA">
        <w:rPr>
          <w:sz w:val="28"/>
          <w:szCs w:val="28"/>
        </w:rPr>
        <w:t>решетками</w:t>
      </w:r>
      <w:proofErr w:type="gramEnd"/>
      <w:r w:rsidRPr="009C3EFA">
        <w:rPr>
          <w:sz w:val="28"/>
          <w:szCs w:val="28"/>
        </w:rPr>
        <w:t xml:space="preserve"> установленными в кабинетах информатики, библиотеке, столовой;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деревянными конструкциями, обработанными огнезащитным составом;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электропроводкой, соответствующей установленным требованиям;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путями эвакуации и несгораемой отделкой стен на пути эвакуации, которые соответствуют установленным нормам;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декларацией по пожарной безопасности от 15.04.2010 года;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два раза в год персонал инструктируется по правилам пожарной безопасности с записью в журнале инструктажа;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для </w:t>
      </w:r>
      <w:proofErr w:type="gramStart"/>
      <w:r w:rsidRPr="009C3EFA">
        <w:rPr>
          <w:sz w:val="28"/>
          <w:szCs w:val="28"/>
        </w:rPr>
        <w:t>обучающихся</w:t>
      </w:r>
      <w:proofErr w:type="gramEnd"/>
      <w:r w:rsidRPr="009C3EFA">
        <w:rPr>
          <w:sz w:val="28"/>
          <w:szCs w:val="28"/>
        </w:rPr>
        <w:t xml:space="preserve"> школы ежемесячно проводятся тренировочные занятия.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На классных часах проводятся занятия по правилам пожарной безопасности </w:t>
      </w:r>
      <w:proofErr w:type="gramStart"/>
      <w:r w:rsidRPr="00BD0E94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BD0E94">
        <w:rPr>
          <w:rFonts w:ascii="Times New Roman" w:hAnsi="Times New Roman"/>
          <w:sz w:val="28"/>
          <w:szCs w:val="28"/>
        </w:rPr>
        <w:t>, также проводятся занятия в игровой форме, в форме викторин, конкурсов, рисунков.</w:t>
      </w:r>
    </w:p>
    <w:p w:rsidR="00450A04" w:rsidRPr="00BD0E94" w:rsidRDefault="00450A04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lastRenderedPageBreak/>
        <w:t>Антитеррористическая защищенность</w:t>
      </w:r>
    </w:p>
    <w:p w:rsidR="00756834" w:rsidRPr="00BD0E94" w:rsidRDefault="0075683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тревожно-вызывной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договорами на техническое обслуживание тревожной сигнализации и на вызов группы экстренного реагирования;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охранной службой, представленной дежурными и сторожами;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разработанными инструкциями по строгому пропускному режиму в школе;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антитеррористической группы в учреждении;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сторожа, дежурные и все телефонные посты снабжены пакетом соответствующих документов: номерами телефонов соответствующих служб, инструкциями по действиям при возникновении ЧС, должностными обязанностями сторожей и дежурных, инструкцией по пользованию КТС, наличием  журналов посещаемости и периодического осмотра здания школы и прилегающей территории, контроль за ведением которых осуществляют заместители директора по БЖ и АХР;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 и согласованным с начальником ГУ МЧС по г. Прокопьевску паспортом безопасности;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два раза в год проводятся инструктажи по антитерроризму среди персонала и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>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с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 xml:space="preserve"> проводятся занятия в игровой форме, в форме конкурсов, викторин, рисунков по антитерроризму;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в соответствии с Законом РФ «О милиции» и в целях предупреждения правонарушений и преступлений в школе введена должность инспектора ИДН по работе </w:t>
      </w:r>
      <w:proofErr w:type="gramStart"/>
      <w:r w:rsidRPr="009C3EFA">
        <w:rPr>
          <w:sz w:val="28"/>
          <w:szCs w:val="28"/>
        </w:rPr>
        <w:t>с</w:t>
      </w:r>
      <w:proofErr w:type="gramEnd"/>
      <w:r w:rsidRPr="009C3EFA">
        <w:rPr>
          <w:sz w:val="28"/>
          <w:szCs w:val="28"/>
        </w:rPr>
        <w:t xml:space="preserve"> обучающимися.</w:t>
      </w:r>
    </w:p>
    <w:p w:rsidR="00450A04" w:rsidRPr="00BD0E94" w:rsidRDefault="00450A04" w:rsidP="00450A04">
      <w:pPr>
        <w:spacing w:after="0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Безопасность дорожного движения</w:t>
      </w:r>
    </w:p>
    <w:p w:rsidR="00756834" w:rsidRPr="00BD0E94" w:rsidRDefault="0075683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вблизи учреждения на дорожной поверхности искусственных неровностей (лежачие полицейские);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дорожных знаков и разметки в полном объёме;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уголка безопасности дорожного движения и схемой безопасного пешеходного движения в районе школы;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отряда юных инспекторов движения в количестве 10 человек;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перевозку обучающихся от школы №42 до школы №10 обслуживают два автобуса из МУ «учреждение по строительству и транспорту </w:t>
      </w:r>
      <w:proofErr w:type="gramStart"/>
      <w:r w:rsidRPr="009C3EFA">
        <w:rPr>
          <w:sz w:val="28"/>
          <w:szCs w:val="28"/>
        </w:rPr>
        <w:t>г</w:t>
      </w:r>
      <w:proofErr w:type="gramEnd"/>
      <w:r w:rsidRPr="009C3EFA">
        <w:rPr>
          <w:sz w:val="28"/>
          <w:szCs w:val="28"/>
        </w:rPr>
        <w:t>. Прокопьевска» согласно договора;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lastRenderedPageBreak/>
        <w:t>маршрут движения автобусов утвержден директором школы и отделом эксплуатации МУ «учреждение по строительству и транспорту г. Прокопьевска»;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дороги по школьному маршруту оставляют желать лучшего;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водители проходят периодическое медицинское обследование  и ежедневные предрейсовые медицинские осмотры, осуществляемые сертифицированным медицинским работником;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нарушений ПДД водителями не было;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средиобучающихся два раза в год проводятся инструктажи по правилам дорожного движения и по правилам поведения в общественном транспорте  с регистрацией в журнале инструктажа;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ежемесячно проводятся, среди обучающихся, мероприятия по правилам дорожного движения в игровой форме, в форме викторин, рисунков, конкурсов, на классных часах проводятся занятия по правилам дорожного движения согласно утвержденной программы с привлечением инспектора ГИБДД;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обучающиеся первых классов обеспечиваются фликерами на ранцы с целью безопасности.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15. </w:t>
      </w:r>
      <w:r w:rsidRPr="009A5B4D">
        <w:rPr>
          <w:rFonts w:ascii="Times New Roman" w:hAnsi="Times New Roman"/>
          <w:b/>
          <w:i/>
          <w:sz w:val="28"/>
          <w:szCs w:val="28"/>
        </w:rPr>
        <w:t>Финансово-экономическая деятельность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26.08.2008, №329 «О проведении эксперимента по применению новой модели оплаты труда работников государственных и муниципальных общеобразовательных учреждений в 2008/2009 учебном году», Постановлением Администрации города Прокопьевска «О переходе на отраслевую систему оплаты труда работников общеобразовательных учреждений города Прокопьевска» от 16.04.2008г. №11-П, решение трудового коллектива образовательное учреждение включилось в эксперимент по переходу на 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оплаты труда.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 xml:space="preserve">Сводная информация о распределении стимулирующей части 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фонда оплаты труда школы за 201</w:t>
      </w:r>
      <w:r w:rsidR="000F21C6">
        <w:rPr>
          <w:rFonts w:ascii="Times New Roman" w:hAnsi="Times New Roman"/>
          <w:i/>
          <w:sz w:val="28"/>
          <w:szCs w:val="28"/>
        </w:rPr>
        <w:t>1</w:t>
      </w:r>
      <w:r w:rsidRPr="009C3EFA">
        <w:rPr>
          <w:rFonts w:ascii="Times New Roman" w:hAnsi="Times New Roman"/>
          <w:i/>
          <w:sz w:val="28"/>
          <w:szCs w:val="28"/>
        </w:rPr>
        <w:t>/201</w:t>
      </w:r>
      <w:r w:rsidR="000F21C6">
        <w:rPr>
          <w:rFonts w:ascii="Times New Roman" w:hAnsi="Times New Roman"/>
          <w:i/>
          <w:sz w:val="28"/>
          <w:szCs w:val="28"/>
        </w:rPr>
        <w:t>2</w:t>
      </w:r>
      <w:r w:rsidRPr="009C3EFA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40"/>
        <w:gridCol w:w="2377"/>
        <w:gridCol w:w="2486"/>
        <w:gridCol w:w="2368"/>
      </w:tblGrid>
      <w:tr w:rsidR="00450A04" w:rsidTr="00756834">
        <w:tc>
          <w:tcPr>
            <w:tcW w:w="2340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77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 по ОУ</w:t>
            </w:r>
          </w:p>
        </w:tc>
        <w:tc>
          <w:tcPr>
            <w:tcW w:w="2486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Стимулирующая часть ФОТ</w:t>
            </w:r>
          </w:p>
        </w:tc>
        <w:tc>
          <w:tcPr>
            <w:tcW w:w="2368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балла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170 710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</w:tbl>
    <w:p w:rsidR="008F7ED2" w:rsidRDefault="008F7ED2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</w:p>
    <w:p w:rsidR="00450A04" w:rsidRPr="009C3EFA" w:rsidRDefault="00450A04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  <w:r w:rsidRPr="009C3EFA">
        <w:rPr>
          <w:i/>
          <w:sz w:val="28"/>
          <w:szCs w:val="28"/>
        </w:rPr>
        <w:t>Использование средств от деятельности, приносящей доход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ведёт активную деятельность по привлечению внебюджетных средств в ОУ. За 20</w:t>
      </w:r>
      <w:r w:rsidR="00304BC2">
        <w:rPr>
          <w:sz w:val="28"/>
          <w:szCs w:val="28"/>
        </w:rPr>
        <w:t>1</w:t>
      </w:r>
      <w:r w:rsidR="008F7ED2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756834">
        <w:rPr>
          <w:sz w:val="28"/>
          <w:szCs w:val="28"/>
        </w:rPr>
        <w:t>12</w:t>
      </w:r>
      <w:r w:rsidR="008F7E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школа получила следующие суммы: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10818" w:type="dxa"/>
        <w:tblInd w:w="-885" w:type="dxa"/>
        <w:tblLook w:val="04A0"/>
      </w:tblPr>
      <w:tblGrid>
        <w:gridCol w:w="4537"/>
        <w:gridCol w:w="3065"/>
        <w:gridCol w:w="3216"/>
      </w:tblGrid>
      <w:tr w:rsidR="00450A04" w:rsidTr="00D7030F">
        <w:tc>
          <w:tcPr>
            <w:tcW w:w="4537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дохода</w:t>
            </w:r>
          </w:p>
        </w:tc>
        <w:tc>
          <w:tcPr>
            <w:tcW w:w="3065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8F7ED2">
              <w:rPr>
                <w:sz w:val="28"/>
                <w:szCs w:val="28"/>
              </w:rPr>
              <w:t>, руб.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8F7ED2" w:rsidTr="00D7030F">
        <w:tc>
          <w:tcPr>
            <w:tcW w:w="10818" w:type="dxa"/>
            <w:gridSpan w:val="3"/>
          </w:tcPr>
          <w:p w:rsidR="008F7ED2" w:rsidRDefault="008F7ED2" w:rsidP="008F7ED2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деятельность родителей</w:t>
            </w:r>
          </w:p>
        </w:tc>
      </w:tr>
      <w:tr w:rsidR="00450A04" w:rsidTr="00D7030F">
        <w:tc>
          <w:tcPr>
            <w:tcW w:w="4537" w:type="dxa"/>
          </w:tcPr>
          <w:p w:rsidR="00450A04" w:rsidRDefault="008F7ED2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Парты и стулья для кабинетов младших классов (4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65" w:type="dxa"/>
          </w:tcPr>
          <w:p w:rsidR="00450A04" w:rsidRDefault="008F7ED2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8F7ED2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3-х элементная для 2-х кабинетов</w:t>
            </w:r>
          </w:p>
        </w:tc>
        <w:tc>
          <w:tcPr>
            <w:tcW w:w="3065" w:type="dxa"/>
          </w:tcPr>
          <w:p w:rsidR="00450A04" w:rsidRDefault="008F7ED2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8F7ED2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принтер</w:t>
            </w:r>
          </w:p>
        </w:tc>
        <w:tc>
          <w:tcPr>
            <w:tcW w:w="3065" w:type="dxa"/>
          </w:tcPr>
          <w:p w:rsidR="00450A04" w:rsidRDefault="008F7ED2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6 990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учительский (14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проекционный </w:t>
            </w:r>
            <w:r>
              <w:rPr>
                <w:sz w:val="28"/>
                <w:szCs w:val="28"/>
                <w:lang w:val="en-US"/>
              </w:rPr>
              <w:t>LUMIEN</w:t>
            </w:r>
            <w:r>
              <w:rPr>
                <w:sz w:val="28"/>
                <w:szCs w:val="28"/>
              </w:rPr>
              <w:t xml:space="preserve"> (Мелентьева О.А.)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проекционный  (Воронцова О.В.)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1 532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проекционный  </w:t>
            </w:r>
            <w:r>
              <w:rPr>
                <w:sz w:val="28"/>
                <w:szCs w:val="28"/>
                <w:lang w:val="en-US"/>
              </w:rPr>
              <w:t>NOBO</w:t>
            </w:r>
            <w:r w:rsidRPr="00D7030F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Шипкова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D7030F">
              <w:rPr>
                <w:sz w:val="28"/>
                <w:szCs w:val="28"/>
              </w:rPr>
              <w:t>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3 321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проекционный  </w:t>
            </w:r>
            <w:r>
              <w:rPr>
                <w:sz w:val="28"/>
                <w:szCs w:val="28"/>
                <w:lang w:val="en-US"/>
              </w:rPr>
              <w:t>NOBO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Рыженкова</w:t>
            </w:r>
            <w:proofErr w:type="spellEnd"/>
            <w:r>
              <w:rPr>
                <w:sz w:val="28"/>
                <w:szCs w:val="28"/>
              </w:rPr>
              <w:t xml:space="preserve"> И.В.)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6 481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Шипкова</w:t>
            </w:r>
            <w:proofErr w:type="spellEnd"/>
            <w:r>
              <w:rPr>
                <w:sz w:val="28"/>
                <w:szCs w:val="28"/>
              </w:rPr>
              <w:t xml:space="preserve"> А.В.)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х 17 500 = 35 000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945984" w:rsidTr="00D7030F">
        <w:tc>
          <w:tcPr>
            <w:tcW w:w="4537" w:type="dxa"/>
          </w:tcPr>
          <w:p w:rsidR="00450A04" w:rsidRPr="00945984" w:rsidRDefault="00D7030F" w:rsidP="00450A04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65" w:type="dxa"/>
          </w:tcPr>
          <w:p w:rsidR="00450A04" w:rsidRPr="00945984" w:rsidRDefault="00D7030F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109 674</w:t>
            </w:r>
          </w:p>
        </w:tc>
        <w:tc>
          <w:tcPr>
            <w:tcW w:w="3216" w:type="dxa"/>
          </w:tcPr>
          <w:p w:rsidR="00450A04" w:rsidRPr="00945984" w:rsidRDefault="00450A0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5 478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D7030F" w:rsidTr="00D7030F">
        <w:tc>
          <w:tcPr>
            <w:tcW w:w="4537" w:type="dxa"/>
          </w:tcPr>
          <w:p w:rsidR="00450A04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телефон</w:t>
            </w:r>
          </w:p>
        </w:tc>
        <w:tc>
          <w:tcPr>
            <w:tcW w:w="3065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  <w:tc>
          <w:tcPr>
            <w:tcW w:w="3216" w:type="dxa"/>
          </w:tcPr>
          <w:p w:rsidR="00450A04" w:rsidRPr="00D7030F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45984" w:rsidRPr="00D7030F" w:rsidTr="00D7030F">
        <w:tc>
          <w:tcPr>
            <w:tcW w:w="4537" w:type="dxa"/>
          </w:tcPr>
          <w:p w:rsidR="00945984" w:rsidRDefault="00945984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тревожной кнопки</w:t>
            </w:r>
          </w:p>
        </w:tc>
        <w:tc>
          <w:tcPr>
            <w:tcW w:w="3065" w:type="dxa"/>
          </w:tcPr>
          <w:p w:rsidR="00945984" w:rsidRDefault="0094598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3216" w:type="dxa"/>
          </w:tcPr>
          <w:p w:rsidR="00945984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Строительные материалы (известь, колер, цемент, песок, краска)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Винтовка МР 512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6 600</w:t>
            </w:r>
          </w:p>
        </w:tc>
        <w:tc>
          <w:tcPr>
            <w:tcW w:w="3216" w:type="dxa"/>
          </w:tcPr>
          <w:p w:rsidR="00D7030F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45984" w:rsidRPr="00D7030F" w:rsidTr="00D7030F">
        <w:tc>
          <w:tcPr>
            <w:tcW w:w="4537" w:type="dxa"/>
          </w:tcPr>
          <w:p w:rsidR="00945984" w:rsidRPr="00D7030F" w:rsidRDefault="00945984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(комплект)</w:t>
            </w:r>
          </w:p>
        </w:tc>
        <w:tc>
          <w:tcPr>
            <w:tcW w:w="3065" w:type="dxa"/>
          </w:tcPr>
          <w:p w:rsidR="00945984" w:rsidRPr="00D7030F" w:rsidRDefault="0094598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216" w:type="dxa"/>
          </w:tcPr>
          <w:p w:rsidR="00945984" w:rsidRPr="00945984" w:rsidRDefault="00945984">
            <w:pPr>
              <w:rPr>
                <w:rFonts w:ascii="Times New Roman" w:hAnsi="Times New Roman"/>
              </w:rPr>
            </w:pPr>
            <w:r w:rsidRPr="00945984">
              <w:rPr>
                <w:rFonts w:ascii="Times New Roman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945984" w:rsidRPr="00D7030F" w:rsidTr="00D7030F">
        <w:tc>
          <w:tcPr>
            <w:tcW w:w="4537" w:type="dxa"/>
          </w:tcPr>
          <w:p w:rsidR="00945984" w:rsidRPr="00D7030F" w:rsidRDefault="00945984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компьютерный класс</w:t>
            </w:r>
          </w:p>
        </w:tc>
        <w:tc>
          <w:tcPr>
            <w:tcW w:w="3065" w:type="dxa"/>
          </w:tcPr>
          <w:p w:rsidR="00945984" w:rsidRPr="00D7030F" w:rsidRDefault="0094598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566 000</w:t>
            </w:r>
          </w:p>
        </w:tc>
        <w:tc>
          <w:tcPr>
            <w:tcW w:w="3216" w:type="dxa"/>
          </w:tcPr>
          <w:p w:rsidR="00945984" w:rsidRPr="00945984" w:rsidRDefault="00945984">
            <w:pPr>
              <w:rPr>
                <w:rFonts w:ascii="Times New Roman" w:hAnsi="Times New Roman"/>
              </w:rPr>
            </w:pPr>
            <w:r w:rsidRPr="00945984">
              <w:rPr>
                <w:rFonts w:ascii="Times New Roman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D7030F" w:rsidRPr="00945984" w:rsidTr="00D7030F">
        <w:tc>
          <w:tcPr>
            <w:tcW w:w="4537" w:type="dxa"/>
          </w:tcPr>
          <w:p w:rsidR="00D7030F" w:rsidRPr="00945984" w:rsidRDefault="00D7030F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65" w:type="dxa"/>
          </w:tcPr>
          <w:p w:rsidR="00D7030F" w:rsidRPr="00945984" w:rsidRDefault="00945984" w:rsidP="0094598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655 600</w:t>
            </w:r>
          </w:p>
        </w:tc>
        <w:tc>
          <w:tcPr>
            <w:tcW w:w="3216" w:type="dxa"/>
          </w:tcPr>
          <w:p w:rsidR="00D7030F" w:rsidRPr="00945984" w:rsidRDefault="00D7030F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45984" w:rsidRPr="00945984" w:rsidTr="00D7030F">
        <w:tc>
          <w:tcPr>
            <w:tcW w:w="4537" w:type="dxa"/>
          </w:tcPr>
          <w:p w:rsidR="00945984" w:rsidRPr="00945984" w:rsidRDefault="00945984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65" w:type="dxa"/>
          </w:tcPr>
          <w:p w:rsidR="00945984" w:rsidRPr="00945984" w:rsidRDefault="00945984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765 274</w:t>
            </w:r>
          </w:p>
        </w:tc>
        <w:tc>
          <w:tcPr>
            <w:tcW w:w="3216" w:type="dxa"/>
          </w:tcPr>
          <w:p w:rsidR="00945984" w:rsidRPr="00945984" w:rsidRDefault="0094598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7ED2" w:rsidRDefault="008F7ED2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школа выделяет достаточные средства для подписки на периодические издания. </w:t>
      </w:r>
      <w:proofErr w:type="gramStart"/>
      <w:r>
        <w:rPr>
          <w:sz w:val="28"/>
          <w:szCs w:val="28"/>
        </w:rPr>
        <w:t>Среди них такие, как:</w:t>
      </w:r>
      <w:proofErr w:type="gramEnd"/>
      <w:r>
        <w:rPr>
          <w:sz w:val="28"/>
          <w:szCs w:val="28"/>
        </w:rPr>
        <w:t xml:space="preserve"> «Вестник образования», «Учительская газета», «Завуч», «Директор школы», «СЭС в Кузбассе», «Школа управления образовательным учреждением», «Воспитание школьников», «Классный руководитель».</w:t>
      </w:r>
    </w:p>
    <w:p w:rsidR="00450A04" w:rsidRDefault="00450A04" w:rsidP="00450A04">
      <w:pPr>
        <w:pStyle w:val="aa"/>
        <w:spacing w:before="0" w:after="0" w:line="276" w:lineRule="auto"/>
        <w:jc w:val="both"/>
        <w:rPr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jc w:val="both"/>
        <w:rPr>
          <w:b/>
          <w:i/>
          <w:color w:val="000000"/>
          <w:sz w:val="28"/>
          <w:szCs w:val="28"/>
        </w:rPr>
      </w:pPr>
      <w:r w:rsidRPr="009A5B4D">
        <w:rPr>
          <w:b/>
          <w:sz w:val="28"/>
          <w:szCs w:val="28"/>
        </w:rPr>
        <w:t xml:space="preserve">16. </w:t>
      </w:r>
      <w:r w:rsidRPr="009A5B4D">
        <w:rPr>
          <w:b/>
          <w:i/>
          <w:color w:val="000000"/>
          <w:sz w:val="28"/>
          <w:szCs w:val="28"/>
        </w:rPr>
        <w:t>Работа психологической службы</w:t>
      </w:r>
    </w:p>
    <w:p w:rsidR="00945984" w:rsidRPr="009A5B4D" w:rsidRDefault="00945984" w:rsidP="00450A04">
      <w:pPr>
        <w:pStyle w:val="aa"/>
        <w:spacing w:before="0" w:after="0" w:line="276" w:lineRule="auto"/>
        <w:jc w:val="both"/>
        <w:rPr>
          <w:b/>
          <w:color w:val="000000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9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BD0E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обеспечению психологического благополучия и развивающего характера воспитательно-образовательной среды. Работа строится по плану, утвержденному директором школы; по запросу Управления образования, администрации школы, педагогов, обучающихся, родителей обучающихся.</w:t>
      </w:r>
    </w:p>
    <w:p w:rsidR="00450A04" w:rsidRDefault="00450A04" w:rsidP="00450A0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 осуществляется по направлениям: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школьная психодиагностика;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аналитическая и методическая деятельность;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коррекционная и развивающая работа;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психологическое просвещение;</w:t>
      </w:r>
    </w:p>
    <w:p w:rsidR="00450A04" w:rsidRPr="009C3EFA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школьное психологическое консультирование.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0A141F">
        <w:rPr>
          <w:b/>
          <w:sz w:val="28"/>
          <w:szCs w:val="28"/>
        </w:rPr>
        <w:t>Начальная школа: адаптационный период первоклассников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Психолоогическая готовность к школе (методика «Домик» Гуткина Н.И., «Графический диктант» Эльконин, тест Керна-Йерасека, «Школа зверей»,  «Моя учительница»)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уровня мотивационной готовности Самооценка в деятельности (методика Дембо-Рубинштейна);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lastRenderedPageBreak/>
        <w:t>Определение положения среди сверстников: социометрическая проба «Соседи».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Диагностика детей начальной школы с целью выявления учеников с трудностями в обучении для дальнейшей коррекционной работы.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Психодиагностика прибывших учащихся  2-3 х классов.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Средняяшкола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Изучение личности подростка и его взаимоотношения в ученическом коллективе, конфликтности.– 7 -8 классы; 5-е классы.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акцентуаций характера подростка – 8 «А».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детей « Группы риска»: самооценка, особенности учебной мотивации, уровень притязаний, эмоциональный компонент неуспеваемости.</w:t>
      </w:r>
    </w:p>
    <w:p w:rsidR="00450A04" w:rsidRPr="00BA391F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BA391F">
        <w:rPr>
          <w:sz w:val="28"/>
          <w:szCs w:val="28"/>
        </w:rPr>
        <w:t>Изучение уровня тревожности  (Филиппс).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0D449E">
        <w:rPr>
          <w:sz w:val="28"/>
          <w:szCs w:val="28"/>
        </w:rPr>
        <w:t>Психодиагностика прибывших учащихся 6-8-х классов.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sz w:val="28"/>
          <w:szCs w:val="28"/>
        </w:rPr>
        <w:t>Круглый стол на тему: «Подростковая наркомания. Профилактика ВИЧ/СПИДа».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41F">
        <w:rPr>
          <w:rFonts w:ascii="Times New Roman" w:hAnsi="Times New Roman"/>
          <w:b/>
          <w:sz w:val="28"/>
          <w:szCs w:val="28"/>
        </w:rPr>
        <w:t>Старшая школа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Диагностика особенностей обучающихся 9-х классов в связи с вопросами выбора профиля.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Выявление признаков одаренности, способностей детей.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C3EFA">
        <w:rPr>
          <w:rFonts w:eastAsia="Times New Roman"/>
          <w:color w:val="333333"/>
          <w:sz w:val="28"/>
          <w:szCs w:val="28"/>
          <w:lang w:eastAsia="ru-RU"/>
        </w:rPr>
        <w:t>Реализация программы психологического сопровождения ЕГЭ  «ЕГЭ сдаём вместе»</w:t>
      </w:r>
      <w:r w:rsidRPr="009C3EFA">
        <w:rPr>
          <w:sz w:val="28"/>
          <w:szCs w:val="28"/>
        </w:rPr>
        <w:t xml:space="preserve"> занятия: «Как психологически подготовится к сдаче ЕГЭ», «Как запомнить большое количество материала», «Стрессы: проблемы и пути их решения»</w:t>
      </w:r>
      <w:r>
        <w:rPr>
          <w:sz w:val="28"/>
          <w:szCs w:val="28"/>
        </w:rPr>
        <w:t>.</w:t>
      </w:r>
    </w:p>
    <w:p w:rsidR="00450A04" w:rsidRDefault="00450A04" w:rsidP="00756834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gramStart"/>
      <w:r w:rsidRPr="000A141F">
        <w:rPr>
          <w:sz w:val="28"/>
          <w:szCs w:val="28"/>
        </w:rPr>
        <w:t xml:space="preserve">Изучение профильной направленности, </w:t>
      </w:r>
      <w:r w:rsidRPr="000A141F">
        <w:rPr>
          <w:color w:val="333300"/>
          <w:sz w:val="28"/>
          <w:szCs w:val="28"/>
        </w:rPr>
        <w:t>ориентировочного  выявления интересов и склонностей учащихся (</w:t>
      </w:r>
      <w:r w:rsidRPr="000A141F">
        <w:rPr>
          <w:sz w:val="28"/>
          <w:szCs w:val="28"/>
        </w:rPr>
        <w:t>методики Климова, ШТУР, «Профиль»,</w:t>
      </w:r>
      <w:r w:rsidRPr="000A141F">
        <w:rPr>
          <w:color w:val="333300"/>
          <w:sz w:val="28"/>
          <w:szCs w:val="28"/>
        </w:rPr>
        <w:t xml:space="preserve"> «Модифицированный тест Холланда», «Анкета жизненного и профессионального самоопределения учащихся», </w:t>
      </w:r>
      <w:r w:rsidRPr="000A141F">
        <w:rPr>
          <w:sz w:val="28"/>
          <w:szCs w:val="28"/>
        </w:rPr>
        <w:t>опросник  профессиональных предпочтений, Опросник типа мышления</w:t>
      </w:r>
      <w:r>
        <w:rPr>
          <w:sz w:val="28"/>
          <w:szCs w:val="28"/>
        </w:rPr>
        <w:t>.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0A141F">
        <w:rPr>
          <w:sz w:val="28"/>
          <w:szCs w:val="28"/>
        </w:rPr>
        <w:t xml:space="preserve">Проведение форума в рамках акции </w:t>
      </w:r>
      <w:r w:rsidRPr="000A141F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Профессия: ориентиры молодым -201</w:t>
      </w:r>
      <w:r w:rsidR="00BA391F"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Психологическое просвещение</w:t>
      </w:r>
    </w:p>
    <w:p w:rsidR="00450A04" w:rsidRPr="009C3EFA" w:rsidRDefault="00450A04" w:rsidP="00450A0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lastRenderedPageBreak/>
        <w:t xml:space="preserve">информационные встречи в 11-х классах «Планирование             профессиональной карьеры», 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экскурсии в высшие учебные заведения города – СибГИУ, КузГТУ; среднеспециальные -   ПГТК, а так же в МЧС города Прокопьевска.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C3EFA">
        <w:rPr>
          <w:sz w:val="28"/>
          <w:szCs w:val="28"/>
        </w:rPr>
        <w:t>оздание психологических памяток для родителей, педагогов, учеников.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Консультативное направление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педагогов школы (по запросу) 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 родителей (по запросу </w:t>
      </w:r>
      <w:r w:rsidRPr="009C3EFA">
        <w:rPr>
          <w:sz w:val="28"/>
          <w:szCs w:val="28"/>
        </w:rPr>
        <w:t>«Исследование стиля родительских отношений», «Возрастные и индивидуальные особенности младшего школьника»,  «Школьные трудности у учащихся первых классов», «Как помочь ребенку быть внимательным».</w:t>
      </w:r>
      <w:r w:rsidRPr="009C3EFA">
        <w:rPr>
          <w:rFonts w:eastAsia="Times New Roman"/>
          <w:sz w:val="28"/>
          <w:szCs w:val="28"/>
          <w:lang w:eastAsia="ru-RU"/>
        </w:rPr>
        <w:t>)</w:t>
      </w:r>
      <w:r w:rsidRPr="009C3EFA">
        <w:rPr>
          <w:sz w:val="28"/>
          <w:szCs w:val="28"/>
        </w:rPr>
        <w:t xml:space="preserve"> использование элементов тренингов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для учащихся (по запросу)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теме «Акмеологическое консультирование».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в городской научно-практической конференции «Старт в науку» ученицы 10 класса Кашниковой Юлии по теме</w:t>
      </w:r>
      <w:r w:rsidRPr="000A54A9">
        <w:rPr>
          <w:rFonts w:ascii="Times New Roman" w:hAnsi="Times New Roman"/>
          <w:i/>
          <w:sz w:val="28"/>
          <w:szCs w:val="28"/>
        </w:rPr>
        <w:t xml:space="preserve">«Влияние компьютерных игр на когнитивное развитие </w:t>
      </w:r>
      <w:r>
        <w:rPr>
          <w:rFonts w:ascii="Times New Roman" w:hAnsi="Times New Roman"/>
          <w:i/>
          <w:sz w:val="28"/>
          <w:szCs w:val="28"/>
        </w:rPr>
        <w:t>подростков» (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C5374">
        <w:rPr>
          <w:rFonts w:ascii="Times New Roman" w:hAnsi="Times New Roman"/>
          <w:i/>
          <w:sz w:val="28"/>
          <w:szCs w:val="28"/>
        </w:rPr>
        <w:t xml:space="preserve"> место</w:t>
      </w:r>
      <w:r>
        <w:rPr>
          <w:rFonts w:ascii="Times New Roman" w:hAnsi="Times New Roman"/>
          <w:i/>
          <w:sz w:val="28"/>
          <w:szCs w:val="28"/>
        </w:rPr>
        <w:t>)</w:t>
      </w:r>
      <w:r w:rsidRPr="00AC5374">
        <w:rPr>
          <w:rFonts w:ascii="Times New Roman" w:hAnsi="Times New Roman"/>
          <w:i/>
          <w:sz w:val="28"/>
          <w:szCs w:val="28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D832FA">
        <w:rPr>
          <w:rFonts w:ascii="Times New Roman" w:hAnsi="Times New Roman"/>
          <w:sz w:val="28"/>
          <w:szCs w:val="28"/>
        </w:rPr>
        <w:t xml:space="preserve">участие областном </w:t>
      </w:r>
      <w:proofErr w:type="gramStart"/>
      <w:r w:rsidRPr="00D832FA">
        <w:rPr>
          <w:rFonts w:ascii="Times New Roman" w:hAnsi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«Профессиональное самоопределение педагогов»</w:t>
      </w:r>
      <w:r w:rsidRPr="00D832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Pr="00D832FA">
        <w:rPr>
          <w:rFonts w:ascii="Times New Roman" w:hAnsi="Times New Roman"/>
          <w:sz w:val="28"/>
          <w:szCs w:val="28"/>
        </w:rPr>
        <w:t xml:space="preserve"> в городских семинарах </w:t>
      </w:r>
      <w:r>
        <w:rPr>
          <w:rFonts w:ascii="Times New Roman" w:hAnsi="Times New Roman"/>
          <w:sz w:val="28"/>
          <w:szCs w:val="28"/>
        </w:rPr>
        <w:t>«Непрерывное развитие профессионализма психолога как фактор повышения качества образования», «Профилактика наркозависимости», «Работа с детьми, оказавшимися в трудной жизненной ситуации», «Сказкотерапия».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статьи «Профессиональное выгорание педагогов» в журнале КРИП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D449E">
        <w:rPr>
          <w:rFonts w:ascii="Times New Roman" w:hAnsi="Times New Roman"/>
          <w:b/>
          <w:sz w:val="28"/>
          <w:szCs w:val="28"/>
        </w:rPr>
        <w:t xml:space="preserve">17. </w:t>
      </w:r>
      <w:r w:rsidRPr="000D449E">
        <w:rPr>
          <w:rFonts w:ascii="Times New Roman" w:hAnsi="Times New Roman"/>
          <w:b/>
          <w:i/>
          <w:sz w:val="28"/>
          <w:szCs w:val="28"/>
        </w:rPr>
        <w:t>Основные направления развития школы на 201</w:t>
      </w:r>
      <w:r w:rsidR="00945984">
        <w:rPr>
          <w:rFonts w:ascii="Times New Roman" w:hAnsi="Times New Roman"/>
          <w:b/>
          <w:i/>
          <w:sz w:val="28"/>
          <w:szCs w:val="28"/>
        </w:rPr>
        <w:t>2</w:t>
      </w:r>
      <w:r w:rsidRPr="000D449E">
        <w:rPr>
          <w:rFonts w:ascii="Times New Roman" w:hAnsi="Times New Roman"/>
          <w:b/>
          <w:i/>
          <w:sz w:val="28"/>
          <w:szCs w:val="28"/>
        </w:rPr>
        <w:t>/201</w:t>
      </w:r>
      <w:r w:rsidR="00945984">
        <w:rPr>
          <w:rFonts w:ascii="Times New Roman" w:hAnsi="Times New Roman"/>
          <w:b/>
          <w:i/>
          <w:sz w:val="28"/>
          <w:szCs w:val="28"/>
        </w:rPr>
        <w:t>3</w:t>
      </w:r>
      <w:r w:rsidRPr="000D449E">
        <w:rPr>
          <w:rFonts w:ascii="Times New Roman" w:hAnsi="Times New Roman"/>
          <w:b/>
          <w:i/>
          <w:sz w:val="28"/>
          <w:szCs w:val="28"/>
        </w:rPr>
        <w:t>г.г.</w:t>
      </w:r>
    </w:p>
    <w:p w:rsidR="00945984" w:rsidRPr="000D449E" w:rsidRDefault="0094598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Переход на новые образовательные стандарты.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системы поддержки талантливых детей.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Совершенствование профессионализма педагогических работников.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Изменение образовательной  инфраструктуры.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Сохранение и укрепление здоровья школьников.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самостоятельности образовательного учреждения.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Цели на 201</w:t>
      </w:r>
      <w:r w:rsidR="00BA391F">
        <w:rPr>
          <w:rFonts w:ascii="Times New Roman" w:hAnsi="Times New Roman"/>
          <w:i/>
          <w:sz w:val="28"/>
          <w:szCs w:val="28"/>
        </w:rPr>
        <w:t>2</w:t>
      </w:r>
      <w:r w:rsidRPr="00BD0E94">
        <w:rPr>
          <w:rFonts w:ascii="Times New Roman" w:hAnsi="Times New Roman"/>
          <w:i/>
          <w:sz w:val="28"/>
          <w:szCs w:val="28"/>
        </w:rPr>
        <w:t>/201</w:t>
      </w:r>
      <w:r w:rsidR="00BA391F">
        <w:rPr>
          <w:rFonts w:ascii="Times New Roman" w:hAnsi="Times New Roman"/>
          <w:i/>
          <w:sz w:val="28"/>
          <w:szCs w:val="28"/>
        </w:rPr>
        <w:t>3</w:t>
      </w:r>
      <w:r w:rsidRPr="00BD0E94">
        <w:rPr>
          <w:rFonts w:ascii="Times New Roman" w:hAnsi="Times New Roman"/>
          <w:i/>
          <w:sz w:val="28"/>
          <w:szCs w:val="28"/>
        </w:rPr>
        <w:t xml:space="preserve"> учебный год:</w:t>
      </w:r>
    </w:p>
    <w:p w:rsidR="00450A04" w:rsidRPr="00BD0E94" w:rsidRDefault="00450A04" w:rsidP="00450A0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Задачи: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выявления, поддержки  и сопровождения талантливых детей и создавать условия для реализации их способностей.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Привлекать финансовые средства для развития школьной инфраструктуры.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Совершенствовать систему сохранения и  укрепления здоровья детей и создавать условия для эффективного использования здоровьесберегающих технологий. 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Повышать качество и эффективность услуг, предоставляемых за счет бюджетных средств.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на заседании 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педагогического совета  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протокол  №</w:t>
      </w:r>
      <w:r w:rsidR="001E0B7B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от</w:t>
      </w:r>
      <w:r w:rsidR="00945984">
        <w:rPr>
          <w:rFonts w:ascii="Times New Roman" w:hAnsi="Times New Roman"/>
          <w:sz w:val="28"/>
          <w:szCs w:val="28"/>
        </w:rPr>
        <w:t xml:space="preserve"> «</w:t>
      </w:r>
      <w:r w:rsidR="001E0B7B">
        <w:rPr>
          <w:rFonts w:ascii="Times New Roman" w:hAnsi="Times New Roman"/>
          <w:sz w:val="28"/>
          <w:szCs w:val="28"/>
        </w:rPr>
        <w:t>25</w:t>
      </w:r>
      <w:r w:rsidR="00945984">
        <w:rPr>
          <w:rFonts w:ascii="Times New Roman" w:hAnsi="Times New Roman"/>
          <w:sz w:val="28"/>
          <w:szCs w:val="28"/>
        </w:rPr>
        <w:t xml:space="preserve">» </w:t>
      </w:r>
      <w:r w:rsidR="001E0B7B">
        <w:rPr>
          <w:rFonts w:ascii="Times New Roman" w:hAnsi="Times New Roman"/>
          <w:sz w:val="28"/>
          <w:szCs w:val="28"/>
        </w:rPr>
        <w:t>июня</w:t>
      </w:r>
      <w:r w:rsidR="00945984">
        <w:rPr>
          <w:rFonts w:ascii="Times New Roman" w:hAnsi="Times New Roman"/>
          <w:sz w:val="28"/>
          <w:szCs w:val="28"/>
        </w:rPr>
        <w:t xml:space="preserve"> 20</w:t>
      </w:r>
      <w:r w:rsidR="001E0B7B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945984">
        <w:rPr>
          <w:rFonts w:ascii="Times New Roman" w:hAnsi="Times New Roman"/>
          <w:sz w:val="28"/>
          <w:szCs w:val="28"/>
        </w:rPr>
        <w:t>г.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Pr="00450A04" w:rsidRDefault="00450A04" w:rsidP="000C06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0A04" w:rsidRPr="00450A04" w:rsidSect="0094598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FE" w:rsidRDefault="00DD68FE" w:rsidP="00945984">
      <w:pPr>
        <w:spacing w:after="0" w:line="240" w:lineRule="auto"/>
      </w:pPr>
      <w:r>
        <w:separator/>
      </w:r>
    </w:p>
  </w:endnote>
  <w:endnote w:type="continuationSeparator" w:id="1">
    <w:p w:rsidR="00DD68FE" w:rsidRDefault="00DD68FE" w:rsidP="0094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47059"/>
      <w:docPartObj>
        <w:docPartGallery w:val="Page Numbers (Bottom of Page)"/>
        <w:docPartUnique/>
      </w:docPartObj>
    </w:sdtPr>
    <w:sdtContent>
      <w:p w:rsidR="00945984" w:rsidRDefault="004B57F2">
        <w:pPr>
          <w:pStyle w:val="af"/>
          <w:jc w:val="center"/>
        </w:pPr>
        <w:r>
          <w:fldChar w:fldCharType="begin"/>
        </w:r>
        <w:r w:rsidR="00945984">
          <w:instrText>PAGE   \* MERGEFORMAT</w:instrText>
        </w:r>
        <w:r>
          <w:fldChar w:fldCharType="separate"/>
        </w:r>
        <w:r w:rsidR="000C0664">
          <w:rPr>
            <w:noProof/>
          </w:rPr>
          <w:t>45</w:t>
        </w:r>
        <w:r>
          <w:fldChar w:fldCharType="end"/>
        </w:r>
      </w:p>
    </w:sdtContent>
  </w:sdt>
  <w:p w:rsidR="00945984" w:rsidRDefault="009459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FE" w:rsidRDefault="00DD68FE" w:rsidP="00945984">
      <w:pPr>
        <w:spacing w:after="0" w:line="240" w:lineRule="auto"/>
      </w:pPr>
      <w:r>
        <w:separator/>
      </w:r>
    </w:p>
  </w:footnote>
  <w:footnote w:type="continuationSeparator" w:id="1">
    <w:p w:rsidR="00DD68FE" w:rsidRDefault="00DD68FE" w:rsidP="0094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6E4"/>
    <w:multiLevelType w:val="hybridMultilevel"/>
    <w:tmpl w:val="F8E61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86C87"/>
    <w:multiLevelType w:val="hybridMultilevel"/>
    <w:tmpl w:val="ACFCB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530DBE"/>
    <w:multiLevelType w:val="hybridMultilevel"/>
    <w:tmpl w:val="DBB4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0C11"/>
    <w:multiLevelType w:val="hybridMultilevel"/>
    <w:tmpl w:val="55563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15252"/>
    <w:multiLevelType w:val="hybridMultilevel"/>
    <w:tmpl w:val="CADCF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C3023C"/>
    <w:multiLevelType w:val="hybridMultilevel"/>
    <w:tmpl w:val="B0E2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75C0"/>
    <w:multiLevelType w:val="hybridMultilevel"/>
    <w:tmpl w:val="13AADCF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25816D4A"/>
    <w:multiLevelType w:val="hybridMultilevel"/>
    <w:tmpl w:val="1B8C1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C535E0"/>
    <w:multiLevelType w:val="hybridMultilevel"/>
    <w:tmpl w:val="04AC8D92"/>
    <w:lvl w:ilvl="0" w:tplc="AE76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8000B"/>
    <w:multiLevelType w:val="hybridMultilevel"/>
    <w:tmpl w:val="A0CE827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371727C4"/>
    <w:multiLevelType w:val="hybridMultilevel"/>
    <w:tmpl w:val="614CF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3F75B3"/>
    <w:multiLevelType w:val="hybridMultilevel"/>
    <w:tmpl w:val="F2424CE2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>
    <w:nsid w:val="3E447A2D"/>
    <w:multiLevelType w:val="hybridMultilevel"/>
    <w:tmpl w:val="ABAED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A754F"/>
    <w:multiLevelType w:val="hybridMultilevel"/>
    <w:tmpl w:val="E78A3A5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4">
    <w:nsid w:val="47C1012C"/>
    <w:multiLevelType w:val="hybridMultilevel"/>
    <w:tmpl w:val="593E0B4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4D5F7D5C"/>
    <w:multiLevelType w:val="hybridMultilevel"/>
    <w:tmpl w:val="029EB200"/>
    <w:lvl w:ilvl="0" w:tplc="28AA5BD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51A023B9"/>
    <w:multiLevelType w:val="hybridMultilevel"/>
    <w:tmpl w:val="52782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383615"/>
    <w:multiLevelType w:val="hybridMultilevel"/>
    <w:tmpl w:val="24505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660DE"/>
    <w:multiLevelType w:val="hybridMultilevel"/>
    <w:tmpl w:val="ED80E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4D0DC6"/>
    <w:multiLevelType w:val="hybridMultilevel"/>
    <w:tmpl w:val="3718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6734D"/>
    <w:multiLevelType w:val="hybridMultilevel"/>
    <w:tmpl w:val="3E907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00F4F"/>
    <w:multiLevelType w:val="hybridMultilevel"/>
    <w:tmpl w:val="FF421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F786A"/>
    <w:multiLevelType w:val="hybridMultilevel"/>
    <w:tmpl w:val="9BA2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625D9"/>
    <w:multiLevelType w:val="hybridMultilevel"/>
    <w:tmpl w:val="7C1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32D45"/>
    <w:multiLevelType w:val="hybridMultilevel"/>
    <w:tmpl w:val="C9764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A244CD"/>
    <w:multiLevelType w:val="hybridMultilevel"/>
    <w:tmpl w:val="7B784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92422"/>
    <w:multiLevelType w:val="hybridMultilevel"/>
    <w:tmpl w:val="C5528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A939AF"/>
    <w:multiLevelType w:val="hybridMultilevel"/>
    <w:tmpl w:val="39F8630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8">
    <w:nsid w:val="7FAE7E50"/>
    <w:multiLevelType w:val="hybridMultilevel"/>
    <w:tmpl w:val="972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15"/>
  </w:num>
  <w:num w:numId="8">
    <w:abstractNumId w:val="19"/>
  </w:num>
  <w:num w:numId="9">
    <w:abstractNumId w:val="9"/>
  </w:num>
  <w:num w:numId="10">
    <w:abstractNumId w:val="6"/>
  </w:num>
  <w:num w:numId="11">
    <w:abstractNumId w:val="14"/>
  </w:num>
  <w:num w:numId="12">
    <w:abstractNumId w:val="18"/>
  </w:num>
  <w:num w:numId="13">
    <w:abstractNumId w:val="25"/>
  </w:num>
  <w:num w:numId="14">
    <w:abstractNumId w:val="17"/>
  </w:num>
  <w:num w:numId="15">
    <w:abstractNumId w:val="5"/>
  </w:num>
  <w:num w:numId="16">
    <w:abstractNumId w:val="21"/>
  </w:num>
  <w:num w:numId="17">
    <w:abstractNumId w:val="23"/>
  </w:num>
  <w:num w:numId="18">
    <w:abstractNumId w:val="12"/>
  </w:num>
  <w:num w:numId="19">
    <w:abstractNumId w:val="16"/>
  </w:num>
  <w:num w:numId="20">
    <w:abstractNumId w:val="0"/>
  </w:num>
  <w:num w:numId="21">
    <w:abstractNumId w:val="20"/>
  </w:num>
  <w:num w:numId="22">
    <w:abstractNumId w:val="27"/>
  </w:num>
  <w:num w:numId="23">
    <w:abstractNumId w:val="3"/>
  </w:num>
  <w:num w:numId="24">
    <w:abstractNumId w:val="10"/>
  </w:num>
  <w:num w:numId="25">
    <w:abstractNumId w:val="1"/>
  </w:num>
  <w:num w:numId="26">
    <w:abstractNumId w:val="24"/>
  </w:num>
  <w:num w:numId="27">
    <w:abstractNumId w:val="26"/>
  </w:num>
  <w:num w:numId="28">
    <w:abstractNumId w:val="11"/>
  </w:num>
  <w:num w:numId="29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A04"/>
    <w:rsid w:val="000834B8"/>
    <w:rsid w:val="00084742"/>
    <w:rsid w:val="0009235F"/>
    <w:rsid w:val="000C0664"/>
    <w:rsid w:val="000F21C6"/>
    <w:rsid w:val="00143DBC"/>
    <w:rsid w:val="001C155C"/>
    <w:rsid w:val="001E0B7B"/>
    <w:rsid w:val="001F2DB6"/>
    <w:rsid w:val="00204EBF"/>
    <w:rsid w:val="002565C3"/>
    <w:rsid w:val="00295600"/>
    <w:rsid w:val="00304BC2"/>
    <w:rsid w:val="00342860"/>
    <w:rsid w:val="00375C05"/>
    <w:rsid w:val="00382668"/>
    <w:rsid w:val="00396E84"/>
    <w:rsid w:val="003D4245"/>
    <w:rsid w:val="003F6263"/>
    <w:rsid w:val="004327D7"/>
    <w:rsid w:val="00450A04"/>
    <w:rsid w:val="00467089"/>
    <w:rsid w:val="004671FB"/>
    <w:rsid w:val="00491BE4"/>
    <w:rsid w:val="004B57F2"/>
    <w:rsid w:val="004F73F0"/>
    <w:rsid w:val="00531E66"/>
    <w:rsid w:val="00584494"/>
    <w:rsid w:val="00614F85"/>
    <w:rsid w:val="0064401A"/>
    <w:rsid w:val="00680F8A"/>
    <w:rsid w:val="006D5410"/>
    <w:rsid w:val="00756834"/>
    <w:rsid w:val="008242B3"/>
    <w:rsid w:val="00833E28"/>
    <w:rsid w:val="0083590A"/>
    <w:rsid w:val="008978FE"/>
    <w:rsid w:val="008D0DD0"/>
    <w:rsid w:val="008F16EE"/>
    <w:rsid w:val="008F619A"/>
    <w:rsid w:val="008F7ED2"/>
    <w:rsid w:val="00934140"/>
    <w:rsid w:val="00945984"/>
    <w:rsid w:val="00946D43"/>
    <w:rsid w:val="0095750E"/>
    <w:rsid w:val="009A763B"/>
    <w:rsid w:val="009E4C11"/>
    <w:rsid w:val="00A216E0"/>
    <w:rsid w:val="00A519CF"/>
    <w:rsid w:val="00A71D31"/>
    <w:rsid w:val="00B1550B"/>
    <w:rsid w:val="00B877C2"/>
    <w:rsid w:val="00BA391F"/>
    <w:rsid w:val="00BB0166"/>
    <w:rsid w:val="00BD2618"/>
    <w:rsid w:val="00C06D85"/>
    <w:rsid w:val="00C43BF5"/>
    <w:rsid w:val="00C60701"/>
    <w:rsid w:val="00C70565"/>
    <w:rsid w:val="00C70E1C"/>
    <w:rsid w:val="00CB310E"/>
    <w:rsid w:val="00CD2544"/>
    <w:rsid w:val="00D5328A"/>
    <w:rsid w:val="00D55A1C"/>
    <w:rsid w:val="00D562C6"/>
    <w:rsid w:val="00D6216A"/>
    <w:rsid w:val="00D7030F"/>
    <w:rsid w:val="00D71B42"/>
    <w:rsid w:val="00DD68FE"/>
    <w:rsid w:val="00E15F80"/>
    <w:rsid w:val="00E766D7"/>
    <w:rsid w:val="00EA5B3D"/>
    <w:rsid w:val="00EA7BE3"/>
    <w:rsid w:val="00F24C8A"/>
    <w:rsid w:val="00F25A1B"/>
    <w:rsid w:val="00F358D6"/>
    <w:rsid w:val="00F50B31"/>
    <w:rsid w:val="00FA7985"/>
    <w:rsid w:val="00FE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50A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50A04"/>
    <w:rPr>
      <w:rFonts w:ascii="Arial" w:eastAsia="Times New Roman" w:hAnsi="Arial" w:cs="Arial"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A0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0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0A04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0A04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qFormat/>
    <w:rsid w:val="00450A04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0A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0A04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4671FB"/>
    <w:pPr>
      <w:framePr w:w="9887" w:h="1268" w:hSpace="142" w:wrap="around" w:vAnchor="page" w:hAnchor="page" w:x="1417" w:y="2008"/>
      <w:spacing w:after="0" w:line="240" w:lineRule="auto"/>
      <w:jc w:val="center"/>
    </w:pPr>
    <w:rPr>
      <w:rFonts w:ascii="Times New Roman" w:eastAsia="Times New Roman" w:hAnsi="Times New Roman"/>
      <w:bCs/>
      <w:sz w:val="32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F21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9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_school10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Лист1!$B$2:$B$4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0.41000000000000031</c:v>
                </c:pt>
                <c:pt idx="2" formatCode="0.00%">
                  <c:v>0.6390000000000019</c:v>
                </c:pt>
              </c:numCache>
            </c:numRef>
          </c:val>
        </c:ser>
        <c:dLbls/>
        <c:shape val="cylinder"/>
        <c:axId val="49025792"/>
        <c:axId val="49027328"/>
        <c:axId val="0"/>
      </c:bar3DChart>
      <c:catAx>
        <c:axId val="49025792"/>
        <c:scaling>
          <c:orientation val="minMax"/>
        </c:scaling>
        <c:axPos val="b"/>
        <c:tickLblPos val="nextTo"/>
        <c:crossAx val="49027328"/>
        <c:crosses val="autoZero"/>
        <c:auto val="1"/>
        <c:lblAlgn val="ctr"/>
        <c:lblOffset val="100"/>
      </c:catAx>
      <c:valAx>
        <c:axId val="49027328"/>
        <c:scaling>
          <c:orientation val="minMax"/>
        </c:scaling>
        <c:axPos val="l"/>
        <c:majorGridlines/>
        <c:numFmt formatCode="0%" sourceLinked="1"/>
        <c:tickLblPos val="nextTo"/>
        <c:crossAx val="4902579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5AF5-82C4-4D93-92A7-BA3E84AD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45</Pages>
  <Words>10362</Words>
  <Characters>59065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69289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Adm</cp:lastModifiedBy>
  <cp:revision>35</cp:revision>
  <cp:lastPrinted>2012-10-02T07:25:00Z</cp:lastPrinted>
  <dcterms:created xsi:type="dcterms:W3CDTF">2012-08-20T03:57:00Z</dcterms:created>
  <dcterms:modified xsi:type="dcterms:W3CDTF">2012-10-03T07:05:00Z</dcterms:modified>
</cp:coreProperties>
</file>